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99A" w:rsidRPr="0094199A" w:rsidRDefault="0094199A" w:rsidP="0094199A">
      <w:pPr>
        <w:jc w:val="center"/>
        <w:rPr>
          <w:b/>
          <w:sz w:val="24"/>
          <w:szCs w:val="24"/>
        </w:rPr>
      </w:pPr>
      <w:r w:rsidRPr="0094199A">
        <w:rPr>
          <w:b/>
          <w:sz w:val="24"/>
          <w:szCs w:val="24"/>
        </w:rPr>
        <w:t>SEYDİŞEHİR BELEDİYESİ</w:t>
      </w:r>
    </w:p>
    <w:p w:rsidR="0094199A" w:rsidRPr="0094199A" w:rsidRDefault="000A6CF1" w:rsidP="009419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2025</w:t>
      </w:r>
      <w:r w:rsidR="0094199A" w:rsidRPr="0094199A">
        <w:rPr>
          <w:b/>
          <w:sz w:val="24"/>
          <w:szCs w:val="24"/>
        </w:rPr>
        <w:t xml:space="preserve"> VOLEYBOL TURNUVASI</w:t>
      </w:r>
    </w:p>
    <w:p w:rsidR="0094199A" w:rsidRPr="0094199A" w:rsidRDefault="0094199A" w:rsidP="0094199A">
      <w:pPr>
        <w:jc w:val="center"/>
        <w:rPr>
          <w:b/>
          <w:sz w:val="24"/>
          <w:szCs w:val="24"/>
        </w:rPr>
      </w:pPr>
      <w:r w:rsidRPr="0002459C">
        <w:rPr>
          <w:b/>
          <w:sz w:val="24"/>
          <w:szCs w:val="24"/>
        </w:rPr>
        <w:t>ŞARTNAMESİ</w:t>
      </w:r>
      <w:bookmarkStart w:id="0" w:name="_GoBack"/>
      <w:bookmarkEnd w:id="0"/>
    </w:p>
    <w:p w:rsidR="003B3644" w:rsidRDefault="003B3644" w:rsidP="0002459C">
      <w:pPr>
        <w:autoSpaceDE w:val="0"/>
        <w:autoSpaceDN w:val="0"/>
        <w:adjustRightInd w:val="0"/>
        <w:spacing w:before="100" w:after="100"/>
      </w:pPr>
    </w:p>
    <w:p w:rsidR="00F96578" w:rsidRPr="0094199A" w:rsidRDefault="00E666C9" w:rsidP="00F96578">
      <w:pPr>
        <w:rPr>
          <w:sz w:val="24"/>
          <w:szCs w:val="24"/>
        </w:rPr>
      </w:pPr>
      <w:r>
        <w:rPr>
          <w:sz w:val="24"/>
          <w:szCs w:val="24"/>
        </w:rPr>
        <w:t xml:space="preserve">1-Müsabakalar Atatürk </w:t>
      </w:r>
      <w:r w:rsidR="00F96578" w:rsidRPr="0094199A">
        <w:rPr>
          <w:sz w:val="24"/>
          <w:szCs w:val="24"/>
        </w:rPr>
        <w:t>Spor Salonunda yapılacaktır.</w:t>
      </w:r>
    </w:p>
    <w:p w:rsidR="00F96578" w:rsidRPr="0094199A" w:rsidRDefault="00F96578" w:rsidP="00F96578">
      <w:pPr>
        <w:rPr>
          <w:sz w:val="24"/>
          <w:szCs w:val="24"/>
        </w:rPr>
      </w:pPr>
      <w:r w:rsidRPr="0094199A">
        <w:rPr>
          <w:sz w:val="24"/>
          <w:szCs w:val="24"/>
        </w:rPr>
        <w:t>2-Turnuvaya Seydişehir’e bağlı tüm resmi okul ve kurumlar ile halk arasından oluşturulan takımlar katılabilir. TAKIMLARI OLUŞTURAN BÜTÜN OYUNCULARIN SEYDİŞEHİR ‘DE İKAMET EDİYOR OLMALARI ZORUNLUDUR.</w:t>
      </w:r>
    </w:p>
    <w:p w:rsidR="00F96578" w:rsidRPr="0094199A" w:rsidRDefault="00F96578" w:rsidP="00F96578">
      <w:pPr>
        <w:rPr>
          <w:sz w:val="24"/>
          <w:szCs w:val="24"/>
        </w:rPr>
      </w:pPr>
      <w:r w:rsidRPr="0094199A">
        <w:rPr>
          <w:sz w:val="24"/>
          <w:szCs w:val="24"/>
        </w:rPr>
        <w:t>3-Turn</w:t>
      </w:r>
      <w:r w:rsidR="007D0BE5">
        <w:rPr>
          <w:sz w:val="24"/>
          <w:szCs w:val="24"/>
        </w:rPr>
        <w:t xml:space="preserve">uvaya katılmak isteyen takımlar </w:t>
      </w:r>
      <w:proofErr w:type="gramStart"/>
      <w:r w:rsidR="0002459C" w:rsidRPr="0002459C">
        <w:rPr>
          <w:sz w:val="24"/>
          <w:szCs w:val="24"/>
        </w:rPr>
        <w:t>07</w:t>
      </w:r>
      <w:r w:rsidR="007D0BE5" w:rsidRPr="0002459C">
        <w:rPr>
          <w:sz w:val="24"/>
          <w:szCs w:val="24"/>
        </w:rPr>
        <w:t>/05</w:t>
      </w:r>
      <w:r w:rsidRPr="0002459C">
        <w:rPr>
          <w:sz w:val="24"/>
          <w:szCs w:val="24"/>
        </w:rPr>
        <w:t>/2024</w:t>
      </w:r>
      <w:proofErr w:type="gramEnd"/>
      <w:r w:rsidRPr="001E31AC">
        <w:rPr>
          <w:sz w:val="24"/>
          <w:szCs w:val="24"/>
        </w:rPr>
        <w:t xml:space="preserve"> </w:t>
      </w:r>
      <w:r w:rsidR="0002459C">
        <w:rPr>
          <w:sz w:val="24"/>
          <w:szCs w:val="24"/>
        </w:rPr>
        <w:t>Çarşamba</w:t>
      </w:r>
      <w:r w:rsidR="007D0BE5">
        <w:rPr>
          <w:sz w:val="24"/>
          <w:szCs w:val="24"/>
        </w:rPr>
        <w:t xml:space="preserve"> </w:t>
      </w:r>
      <w:r w:rsidRPr="0094199A">
        <w:rPr>
          <w:sz w:val="24"/>
          <w:szCs w:val="24"/>
        </w:rPr>
        <w:t xml:space="preserve">günü mesai bitimine kadar </w:t>
      </w:r>
      <w:r w:rsidR="00C46A62" w:rsidRPr="001E31AC">
        <w:rPr>
          <w:sz w:val="24"/>
          <w:szCs w:val="24"/>
        </w:rPr>
        <w:t>Seydişehir Be</w:t>
      </w:r>
      <w:r w:rsidR="000A6CF1">
        <w:rPr>
          <w:sz w:val="24"/>
          <w:szCs w:val="24"/>
        </w:rPr>
        <w:t xml:space="preserve">lediyesi Spor </w:t>
      </w:r>
      <w:r w:rsidR="00C46A62" w:rsidRPr="001E31AC">
        <w:rPr>
          <w:sz w:val="24"/>
          <w:szCs w:val="24"/>
        </w:rPr>
        <w:t xml:space="preserve">Müdürlüğüne, </w:t>
      </w:r>
      <w:hyperlink r:id="rId7" w:history="1">
        <w:r w:rsidR="00C46A62" w:rsidRPr="001E31AC">
          <w:t>www.seydisehir.bel.tr</w:t>
        </w:r>
      </w:hyperlink>
      <w:r w:rsidR="00C46A62" w:rsidRPr="001E31AC">
        <w:rPr>
          <w:sz w:val="24"/>
          <w:szCs w:val="24"/>
        </w:rPr>
        <w:t xml:space="preserve"> adresinde yayınlanan başvuru formu ve </w:t>
      </w:r>
      <w:r w:rsidRPr="0094199A">
        <w:rPr>
          <w:sz w:val="24"/>
          <w:szCs w:val="24"/>
        </w:rPr>
        <w:t>evrakları ile başvurularını yapacaklardır.</w:t>
      </w:r>
    </w:p>
    <w:p w:rsidR="00F96578" w:rsidRPr="0094199A" w:rsidRDefault="00F96578" w:rsidP="00F96578">
      <w:pPr>
        <w:rPr>
          <w:sz w:val="24"/>
          <w:szCs w:val="24"/>
        </w:rPr>
      </w:pPr>
      <w:r w:rsidRPr="0094199A">
        <w:rPr>
          <w:sz w:val="24"/>
          <w:szCs w:val="24"/>
        </w:rPr>
        <w:t xml:space="preserve">4-Bir kişi sadece bir takımın oyuncusu olabilir. </w:t>
      </w:r>
      <w:r w:rsidR="006615C3">
        <w:rPr>
          <w:sz w:val="24"/>
          <w:szCs w:val="24"/>
        </w:rPr>
        <w:t>Son başvuru tarihinden itibaren takım listelerinde değişiklik yapılamaz.</w:t>
      </w:r>
    </w:p>
    <w:p w:rsidR="00F96578" w:rsidRPr="0094199A" w:rsidRDefault="0002459C" w:rsidP="00F96578">
      <w:pPr>
        <w:rPr>
          <w:sz w:val="24"/>
          <w:szCs w:val="24"/>
        </w:rPr>
      </w:pPr>
      <w:r w:rsidRPr="0002459C">
        <w:rPr>
          <w:sz w:val="24"/>
          <w:szCs w:val="24"/>
        </w:rPr>
        <w:t>5-Erkekler ve Kadınlar ayrı kategorilerde yarışacaklardır.</w:t>
      </w:r>
    </w:p>
    <w:p w:rsidR="00F96578" w:rsidRPr="0094199A" w:rsidRDefault="00F96578" w:rsidP="00F96578">
      <w:pPr>
        <w:rPr>
          <w:sz w:val="24"/>
          <w:szCs w:val="24"/>
        </w:rPr>
      </w:pPr>
      <w:r w:rsidRPr="0094199A">
        <w:rPr>
          <w:sz w:val="24"/>
          <w:szCs w:val="24"/>
        </w:rPr>
        <w:t>6-Takımlar müsabaka saatinden 30 dakika önce salonda hazır bulunacaktır.</w:t>
      </w:r>
    </w:p>
    <w:p w:rsidR="00F96578" w:rsidRPr="0094199A" w:rsidRDefault="00F96578" w:rsidP="00F96578">
      <w:pPr>
        <w:rPr>
          <w:sz w:val="24"/>
          <w:szCs w:val="24"/>
        </w:rPr>
      </w:pPr>
      <w:r w:rsidRPr="0094199A">
        <w:rPr>
          <w:sz w:val="24"/>
          <w:szCs w:val="24"/>
        </w:rPr>
        <w:t>7-Turnuva kurallarına uymayan veya centilmenlik dışı davranan sporcular veya takımlar turnuvadan ihraç edilecektir. Oyun kurallarını ihlal edenler (Kavga</w:t>
      </w:r>
      <w:proofErr w:type="gramStart"/>
      <w:r w:rsidRPr="0094199A">
        <w:rPr>
          <w:sz w:val="24"/>
          <w:szCs w:val="24"/>
        </w:rPr>
        <w:t>.,</w:t>
      </w:r>
      <w:proofErr w:type="gramEnd"/>
      <w:r w:rsidRPr="0094199A">
        <w:rPr>
          <w:sz w:val="24"/>
          <w:szCs w:val="24"/>
        </w:rPr>
        <w:t xml:space="preserve"> küfür, hakaret vb.) hakemlerin raporu ve Teknik Heyetin kararı ile turnuvadan ihraç edileceklerdir. İhraç edilen oyuncu diğer maçlarda da oynatılmayacaktır.</w:t>
      </w:r>
    </w:p>
    <w:p w:rsidR="00F96578" w:rsidRPr="0094199A" w:rsidRDefault="00F96578" w:rsidP="00F96578">
      <w:pPr>
        <w:rPr>
          <w:sz w:val="24"/>
          <w:szCs w:val="24"/>
        </w:rPr>
      </w:pPr>
      <w:r w:rsidRPr="0094199A">
        <w:rPr>
          <w:sz w:val="24"/>
          <w:szCs w:val="24"/>
        </w:rPr>
        <w:t>8-Müsabakalarda Voleybol oyun kuralları geçerlidir.</w:t>
      </w:r>
    </w:p>
    <w:p w:rsidR="00F96578" w:rsidRPr="0094199A" w:rsidRDefault="00F96578" w:rsidP="00F96578">
      <w:pPr>
        <w:rPr>
          <w:sz w:val="24"/>
          <w:szCs w:val="24"/>
        </w:rPr>
      </w:pPr>
      <w:r w:rsidRPr="0094199A">
        <w:rPr>
          <w:sz w:val="24"/>
          <w:szCs w:val="24"/>
        </w:rPr>
        <w:t>9-Müsabakaların başlangıç saatinde hazır olmayan takımlar 15 dakika beklenir. Bu süre içerisinde salonda hazır olmayan takımlar hükmen yenik sayılır. Bu sürede gelirlerse direk maça başlanır.</w:t>
      </w:r>
    </w:p>
    <w:p w:rsidR="00F96578" w:rsidRPr="0094199A" w:rsidRDefault="00F96578" w:rsidP="00F96578">
      <w:pPr>
        <w:rPr>
          <w:sz w:val="24"/>
          <w:szCs w:val="24"/>
        </w:rPr>
      </w:pPr>
      <w:r w:rsidRPr="0094199A">
        <w:rPr>
          <w:sz w:val="24"/>
          <w:szCs w:val="24"/>
        </w:rPr>
        <w:t>10-Takımlar; en az 6, en fazla 12 sporcu ile turnuvaya katılabilirler.</w:t>
      </w:r>
    </w:p>
    <w:p w:rsidR="00F96578" w:rsidRPr="0094199A" w:rsidRDefault="00F96578" w:rsidP="00F96578">
      <w:pPr>
        <w:rPr>
          <w:sz w:val="24"/>
          <w:szCs w:val="24"/>
        </w:rPr>
      </w:pPr>
      <w:r w:rsidRPr="0094199A">
        <w:rPr>
          <w:sz w:val="24"/>
          <w:szCs w:val="24"/>
        </w:rPr>
        <w:t xml:space="preserve">11- Takımlar bütün sporcuların turnuvaya katılmalarında sağlık yönünden problem olamadığını belirten SAĞLIK </w:t>
      </w:r>
      <w:proofErr w:type="spellStart"/>
      <w:r w:rsidRPr="0094199A">
        <w:rPr>
          <w:sz w:val="24"/>
          <w:szCs w:val="24"/>
        </w:rPr>
        <w:t>RAPOR’larını</w:t>
      </w:r>
      <w:proofErr w:type="spellEnd"/>
      <w:r w:rsidRPr="0094199A">
        <w:rPr>
          <w:sz w:val="24"/>
          <w:szCs w:val="24"/>
        </w:rPr>
        <w:t xml:space="preserve"> komiteye teslim etmek zorundadır. Ayrıca Turnuvada yer alan oyunculardan spor yapmasına engel, bilinen veya bilinmeyen sağlık sorunları olanlar, her türlü sorumluluğu kabul ederek turnuvaya katılmayı kabul etmiş sayılırlar. </w:t>
      </w:r>
    </w:p>
    <w:p w:rsidR="00F96578" w:rsidRPr="0094199A" w:rsidRDefault="00F96578" w:rsidP="00F96578">
      <w:pPr>
        <w:rPr>
          <w:sz w:val="24"/>
          <w:szCs w:val="24"/>
        </w:rPr>
      </w:pPr>
      <w:r w:rsidRPr="0094199A">
        <w:rPr>
          <w:sz w:val="24"/>
          <w:szCs w:val="24"/>
        </w:rPr>
        <w:t>12-Takımlar Spor malzemelerini kendileri temin edeceklerdir. Spor salonunda sadece spor ayakkabısı giyilecektir. Dışarıda giyilen ayakkabılarla salona girilmesi kesinlikle yasaktır.</w:t>
      </w:r>
    </w:p>
    <w:p w:rsidR="00F96578" w:rsidRPr="0094199A" w:rsidRDefault="0094199A" w:rsidP="00F96578">
      <w:pPr>
        <w:rPr>
          <w:sz w:val="24"/>
          <w:szCs w:val="24"/>
        </w:rPr>
      </w:pPr>
      <w:r w:rsidRPr="0094199A">
        <w:rPr>
          <w:sz w:val="24"/>
          <w:szCs w:val="24"/>
        </w:rPr>
        <w:t xml:space="preserve">13- </w:t>
      </w:r>
      <w:r w:rsidR="00F96578" w:rsidRPr="0094199A">
        <w:rPr>
          <w:sz w:val="24"/>
          <w:szCs w:val="24"/>
        </w:rPr>
        <w:t xml:space="preserve">Müsabakalar 3 puan sistemi üzerinden yapılacak olup 3-0/3-1 galip gelen takıma 3 puan mağlup olan takım 0 puan, 3-2 galip gelene 2 puan, mağlup olana 1 puan şeklinde hesaplanacaktır. Puan eşitliği halinde </w:t>
      </w:r>
      <w:r w:rsidRPr="0094199A">
        <w:rPr>
          <w:sz w:val="24"/>
          <w:szCs w:val="24"/>
        </w:rPr>
        <w:t xml:space="preserve">önce kendi aralarındaki maçın galibiyetine daha sonra </w:t>
      </w:r>
      <w:r w:rsidR="00F96578" w:rsidRPr="0094199A">
        <w:rPr>
          <w:sz w:val="24"/>
          <w:szCs w:val="24"/>
        </w:rPr>
        <w:t>galibiyet sayısı fazla olan takım üstte yer alacaktır.</w:t>
      </w:r>
    </w:p>
    <w:p w:rsidR="00F96578" w:rsidRPr="0094199A" w:rsidRDefault="0094199A" w:rsidP="00F96578">
      <w:pPr>
        <w:rPr>
          <w:sz w:val="24"/>
          <w:szCs w:val="24"/>
        </w:rPr>
      </w:pPr>
      <w:r w:rsidRPr="0094199A">
        <w:rPr>
          <w:sz w:val="24"/>
          <w:szCs w:val="24"/>
        </w:rPr>
        <w:lastRenderedPageBreak/>
        <w:t>14-</w:t>
      </w:r>
      <w:r w:rsidR="00F96578" w:rsidRPr="0094199A">
        <w:rPr>
          <w:sz w:val="24"/>
          <w:szCs w:val="24"/>
        </w:rPr>
        <w:t>İtirazlar yazılı olarak Teknik Heyet’e yapılacaktır. Teknik Heyet itiraz dilekçesinin kendilerine ulaşmasının ardından 1</w:t>
      </w:r>
      <w:r w:rsidR="000A6CF1">
        <w:rPr>
          <w:sz w:val="24"/>
          <w:szCs w:val="24"/>
        </w:rPr>
        <w:t xml:space="preserve"> iş günü </w:t>
      </w:r>
      <w:r w:rsidR="00F96578" w:rsidRPr="0094199A">
        <w:rPr>
          <w:sz w:val="24"/>
          <w:szCs w:val="24"/>
        </w:rPr>
        <w:t>içerisinde kararlarını açıklayacaktır.</w:t>
      </w:r>
    </w:p>
    <w:p w:rsidR="00F96578" w:rsidRPr="0094199A" w:rsidRDefault="0094199A" w:rsidP="00F96578">
      <w:pPr>
        <w:rPr>
          <w:sz w:val="24"/>
          <w:szCs w:val="24"/>
        </w:rPr>
      </w:pPr>
      <w:r w:rsidRPr="0094199A">
        <w:rPr>
          <w:sz w:val="24"/>
          <w:szCs w:val="24"/>
        </w:rPr>
        <w:t>15-</w:t>
      </w:r>
      <w:r w:rsidR="00F96578" w:rsidRPr="0094199A">
        <w:rPr>
          <w:sz w:val="24"/>
          <w:szCs w:val="24"/>
        </w:rPr>
        <w:t>Turnuvanın yürütülmesinden tertip komitesi sorumludur. Her türlü olay karşısında tertip komitesinin alacağı kararlar uygulanacaktır.</w:t>
      </w:r>
    </w:p>
    <w:p w:rsidR="00F96578" w:rsidRPr="0094199A" w:rsidRDefault="0094199A" w:rsidP="00F96578">
      <w:pPr>
        <w:rPr>
          <w:sz w:val="24"/>
          <w:szCs w:val="24"/>
        </w:rPr>
      </w:pPr>
      <w:r w:rsidRPr="0094199A">
        <w:rPr>
          <w:sz w:val="24"/>
          <w:szCs w:val="24"/>
        </w:rPr>
        <w:t>16-</w:t>
      </w:r>
      <w:r w:rsidR="00F96578" w:rsidRPr="0094199A">
        <w:rPr>
          <w:sz w:val="24"/>
          <w:szCs w:val="24"/>
        </w:rPr>
        <w:t xml:space="preserve">Dereceye </w:t>
      </w:r>
      <w:r w:rsidR="001E31AC" w:rsidRPr="00F63A11">
        <w:rPr>
          <w:sz w:val="24"/>
          <w:szCs w:val="24"/>
        </w:rPr>
        <w:t>Birinci, İkinci ve Üçüncü takımlara</w:t>
      </w:r>
      <w:r w:rsidR="00F96578" w:rsidRPr="00F63A11">
        <w:rPr>
          <w:sz w:val="24"/>
          <w:szCs w:val="24"/>
        </w:rPr>
        <w:t xml:space="preserve"> </w:t>
      </w:r>
      <w:r w:rsidR="00F96578" w:rsidRPr="0094199A">
        <w:rPr>
          <w:sz w:val="24"/>
          <w:szCs w:val="24"/>
        </w:rPr>
        <w:t>madalya</w:t>
      </w:r>
      <w:r w:rsidR="001E31AC">
        <w:rPr>
          <w:sz w:val="24"/>
          <w:szCs w:val="24"/>
        </w:rPr>
        <w:t xml:space="preserve"> ve kupa</w:t>
      </w:r>
      <w:r w:rsidR="00F96578" w:rsidRPr="0094199A">
        <w:rPr>
          <w:sz w:val="24"/>
          <w:szCs w:val="24"/>
        </w:rPr>
        <w:t xml:space="preserve"> ödülleri verilecektir. Ayrıca </w:t>
      </w:r>
      <w:r w:rsidR="007A024F">
        <w:rPr>
          <w:sz w:val="24"/>
          <w:szCs w:val="24"/>
        </w:rPr>
        <w:t xml:space="preserve">turnuva boyunca en centilmen olan takıma, </w:t>
      </w:r>
      <w:r w:rsidR="001557F3">
        <w:rPr>
          <w:sz w:val="24"/>
          <w:szCs w:val="24"/>
        </w:rPr>
        <w:t xml:space="preserve">kupa verilecektir. </w:t>
      </w:r>
      <w:r w:rsidR="00F96578" w:rsidRPr="0094199A">
        <w:rPr>
          <w:sz w:val="24"/>
          <w:szCs w:val="24"/>
        </w:rPr>
        <w:t>Şartnamede bulunmayan ve daha sonra doğabilecek bütün konularda karar almaya tek yetkili teknik komitedir.</w:t>
      </w:r>
    </w:p>
    <w:p w:rsidR="00F96578" w:rsidRPr="0094199A" w:rsidRDefault="0094199A" w:rsidP="00F96578">
      <w:pPr>
        <w:rPr>
          <w:sz w:val="24"/>
          <w:szCs w:val="24"/>
        </w:rPr>
      </w:pPr>
      <w:r w:rsidRPr="0002459C">
        <w:rPr>
          <w:sz w:val="24"/>
          <w:szCs w:val="24"/>
        </w:rPr>
        <w:t>17-</w:t>
      </w:r>
      <w:r w:rsidR="00F96578" w:rsidRPr="0002459C">
        <w:rPr>
          <w:sz w:val="24"/>
          <w:szCs w:val="24"/>
        </w:rPr>
        <w:t>Turnuv</w:t>
      </w:r>
      <w:r w:rsidR="00F63A11" w:rsidRPr="0002459C">
        <w:rPr>
          <w:sz w:val="24"/>
          <w:szCs w:val="24"/>
        </w:rPr>
        <w:t xml:space="preserve">ada maçları yönetecek hakemler </w:t>
      </w:r>
      <w:r w:rsidR="00F96578" w:rsidRPr="0002459C">
        <w:rPr>
          <w:sz w:val="24"/>
          <w:szCs w:val="24"/>
        </w:rPr>
        <w:t>Gençlik Spor İl Müdürlüğü ve Voleybol İl Temsilciliğince belirlenir.</w:t>
      </w:r>
    </w:p>
    <w:p w:rsidR="00F96578" w:rsidRPr="0094199A" w:rsidRDefault="0094199A" w:rsidP="00F96578">
      <w:pPr>
        <w:rPr>
          <w:sz w:val="24"/>
          <w:szCs w:val="24"/>
        </w:rPr>
      </w:pPr>
      <w:r w:rsidRPr="0094199A">
        <w:rPr>
          <w:sz w:val="24"/>
          <w:szCs w:val="24"/>
        </w:rPr>
        <w:t>18-</w:t>
      </w:r>
      <w:r w:rsidR="00F96578" w:rsidRPr="0094199A">
        <w:rPr>
          <w:sz w:val="24"/>
          <w:szCs w:val="24"/>
        </w:rPr>
        <w:t xml:space="preserve">Bilgilendirme toplantısı ve </w:t>
      </w:r>
      <w:proofErr w:type="gramStart"/>
      <w:r w:rsidR="00F96578" w:rsidRPr="00845B0D">
        <w:rPr>
          <w:sz w:val="24"/>
          <w:szCs w:val="24"/>
        </w:rPr>
        <w:t>fikstür</w:t>
      </w:r>
      <w:proofErr w:type="gramEnd"/>
      <w:r w:rsidR="00F96578" w:rsidRPr="00845B0D">
        <w:rPr>
          <w:sz w:val="24"/>
          <w:szCs w:val="24"/>
        </w:rPr>
        <w:t xml:space="preserve"> çekimi </w:t>
      </w:r>
      <w:r w:rsidR="009B68A2" w:rsidRPr="00845B0D">
        <w:rPr>
          <w:sz w:val="24"/>
          <w:szCs w:val="24"/>
        </w:rPr>
        <w:t xml:space="preserve">komite tarafından duyurusu daha sonra yapılacak olup </w:t>
      </w:r>
      <w:r w:rsidRPr="00845B0D">
        <w:rPr>
          <w:sz w:val="24"/>
          <w:szCs w:val="24"/>
        </w:rPr>
        <w:t>Seydişehir Belediyesi meclis</w:t>
      </w:r>
      <w:r w:rsidR="00F96578" w:rsidRPr="00845B0D">
        <w:rPr>
          <w:sz w:val="24"/>
          <w:szCs w:val="24"/>
        </w:rPr>
        <w:t xml:space="preserve"> topl</w:t>
      </w:r>
      <w:r w:rsidR="00F96578" w:rsidRPr="0094199A">
        <w:rPr>
          <w:sz w:val="24"/>
          <w:szCs w:val="24"/>
        </w:rPr>
        <w:t xml:space="preserve">antı salonunda </w:t>
      </w:r>
      <w:r w:rsidR="00165591">
        <w:rPr>
          <w:sz w:val="24"/>
          <w:szCs w:val="24"/>
        </w:rPr>
        <w:t xml:space="preserve">gerçekleştirilecektir. </w:t>
      </w:r>
    </w:p>
    <w:p w:rsidR="00F96578" w:rsidRPr="0094199A" w:rsidRDefault="0094199A" w:rsidP="00F96578">
      <w:pPr>
        <w:rPr>
          <w:sz w:val="24"/>
          <w:szCs w:val="24"/>
        </w:rPr>
      </w:pPr>
      <w:r w:rsidRPr="0094199A">
        <w:rPr>
          <w:sz w:val="24"/>
          <w:szCs w:val="24"/>
        </w:rPr>
        <w:t>19-</w:t>
      </w:r>
      <w:r w:rsidR="00F96578" w:rsidRPr="0094199A">
        <w:rPr>
          <w:sz w:val="24"/>
          <w:szCs w:val="24"/>
        </w:rPr>
        <w:t xml:space="preserve">Turnuva </w:t>
      </w:r>
      <w:proofErr w:type="gramStart"/>
      <w:r w:rsidR="00F96578" w:rsidRPr="0094199A">
        <w:rPr>
          <w:sz w:val="24"/>
          <w:szCs w:val="24"/>
        </w:rPr>
        <w:t>fikstür</w:t>
      </w:r>
      <w:r w:rsidR="005B4B68">
        <w:rPr>
          <w:sz w:val="24"/>
          <w:szCs w:val="24"/>
        </w:rPr>
        <w:t>ü</w:t>
      </w:r>
      <w:proofErr w:type="gramEnd"/>
      <w:r w:rsidR="00F96578" w:rsidRPr="0094199A">
        <w:rPr>
          <w:sz w:val="24"/>
          <w:szCs w:val="24"/>
        </w:rPr>
        <w:t xml:space="preserve"> </w:t>
      </w:r>
      <w:r w:rsidRPr="0094199A">
        <w:rPr>
          <w:sz w:val="24"/>
          <w:szCs w:val="24"/>
        </w:rPr>
        <w:t>Seydişehir Belediyesi İnternet sitesinden yayınlanacaktır.</w:t>
      </w:r>
    </w:p>
    <w:p w:rsidR="00F96578" w:rsidRPr="0094199A" w:rsidRDefault="00F96578" w:rsidP="00F96578">
      <w:pPr>
        <w:rPr>
          <w:sz w:val="24"/>
          <w:szCs w:val="24"/>
        </w:rPr>
      </w:pPr>
    </w:p>
    <w:p w:rsidR="00F96578" w:rsidRPr="0094199A" w:rsidRDefault="00F96578" w:rsidP="00F96578">
      <w:pPr>
        <w:rPr>
          <w:sz w:val="24"/>
          <w:szCs w:val="24"/>
        </w:rPr>
      </w:pPr>
      <w:r w:rsidRPr="0094199A">
        <w:rPr>
          <w:sz w:val="24"/>
          <w:szCs w:val="24"/>
        </w:rPr>
        <w:t xml:space="preserve">Bu şartname </w:t>
      </w:r>
      <w:r w:rsidR="0094199A" w:rsidRPr="0094199A">
        <w:rPr>
          <w:sz w:val="24"/>
          <w:szCs w:val="24"/>
        </w:rPr>
        <w:t>19</w:t>
      </w:r>
      <w:r w:rsidRPr="0094199A">
        <w:rPr>
          <w:sz w:val="24"/>
          <w:szCs w:val="24"/>
        </w:rPr>
        <w:t xml:space="preserve"> maddeden ibaret olup, turnuvaya katılan tüm takımlar </w:t>
      </w:r>
      <w:proofErr w:type="gramStart"/>
      <w:r w:rsidRPr="0094199A">
        <w:rPr>
          <w:sz w:val="24"/>
          <w:szCs w:val="24"/>
        </w:rPr>
        <w:t>şartnamede   belirtilen</w:t>
      </w:r>
      <w:proofErr w:type="gramEnd"/>
      <w:r w:rsidRPr="0094199A">
        <w:rPr>
          <w:sz w:val="24"/>
          <w:szCs w:val="24"/>
        </w:rPr>
        <w:t xml:space="preserve"> hususlara uymayı ve yerine getirmeyi  </w:t>
      </w:r>
      <w:proofErr w:type="spellStart"/>
      <w:r w:rsidRPr="0094199A">
        <w:rPr>
          <w:sz w:val="24"/>
          <w:szCs w:val="24"/>
        </w:rPr>
        <w:t>taahhütsüz</w:t>
      </w:r>
      <w:proofErr w:type="spellEnd"/>
      <w:r w:rsidRPr="0094199A">
        <w:rPr>
          <w:sz w:val="24"/>
          <w:szCs w:val="24"/>
        </w:rPr>
        <w:t xml:space="preserve"> kabul etmiş sayılırlar.</w:t>
      </w:r>
    </w:p>
    <w:p w:rsidR="00F96578" w:rsidRPr="0094199A" w:rsidRDefault="00F96578" w:rsidP="00F96578">
      <w:pPr>
        <w:rPr>
          <w:sz w:val="24"/>
          <w:szCs w:val="24"/>
        </w:rPr>
      </w:pPr>
      <w:r w:rsidRPr="0094199A">
        <w:rPr>
          <w:sz w:val="24"/>
          <w:szCs w:val="24"/>
        </w:rPr>
        <w:t xml:space="preserve"> </w:t>
      </w:r>
    </w:p>
    <w:p w:rsidR="00F96578" w:rsidRPr="0094199A" w:rsidRDefault="00F96578" w:rsidP="00F96578">
      <w:pPr>
        <w:rPr>
          <w:sz w:val="24"/>
          <w:szCs w:val="24"/>
        </w:rPr>
      </w:pPr>
    </w:p>
    <w:p w:rsidR="000D5028" w:rsidRPr="00284378" w:rsidRDefault="000D5028" w:rsidP="000D5028">
      <w:pPr>
        <w:autoSpaceDE w:val="0"/>
        <w:autoSpaceDN w:val="0"/>
        <w:adjustRightInd w:val="0"/>
        <w:spacing w:before="100" w:after="100"/>
        <w:rPr>
          <w:b/>
        </w:rPr>
      </w:pPr>
      <w:r w:rsidRPr="00B41883">
        <w:rPr>
          <w:b/>
        </w:rPr>
        <w:t xml:space="preserve">TURNUVAYA KATILIM BELGELERİ : </w:t>
      </w:r>
      <w:r>
        <w:rPr>
          <w:b/>
        </w:rPr>
        <w:br/>
        <w:t>*</w:t>
      </w:r>
      <w:r w:rsidRPr="00B41883">
        <w:rPr>
          <w:b/>
        </w:rPr>
        <w:t xml:space="preserve"> </w:t>
      </w:r>
      <w:r>
        <w:rPr>
          <w:b/>
        </w:rPr>
        <w:t xml:space="preserve">BAŞVURU DİLEKÇESİ </w:t>
      </w:r>
      <w:r>
        <w:rPr>
          <w:b/>
        </w:rPr>
        <w:br/>
        <w:t>*</w:t>
      </w:r>
      <w:r w:rsidRPr="00B41883">
        <w:rPr>
          <w:b/>
        </w:rPr>
        <w:t xml:space="preserve"> SPORCU</w:t>
      </w:r>
      <w:r>
        <w:rPr>
          <w:b/>
        </w:rPr>
        <w:t xml:space="preserve">LARIN SAĞLIK RAPORU </w:t>
      </w:r>
      <w:r>
        <w:rPr>
          <w:b/>
        </w:rPr>
        <w:br/>
        <w:t xml:space="preserve">* </w:t>
      </w:r>
      <w:r w:rsidRPr="00B41883">
        <w:rPr>
          <w:b/>
        </w:rPr>
        <w:t>SPORCULARIN FOTOĞRAFLI KİMLİK FOTOKOPİSİ</w:t>
      </w:r>
      <w:r w:rsidRPr="00284378">
        <w:rPr>
          <w:b/>
        </w:rPr>
        <w:t xml:space="preserve">  </w:t>
      </w:r>
    </w:p>
    <w:p w:rsidR="000D5028" w:rsidRDefault="000D5028" w:rsidP="000D5028">
      <w:pPr>
        <w:autoSpaceDE w:val="0"/>
        <w:autoSpaceDN w:val="0"/>
        <w:adjustRightInd w:val="0"/>
        <w:spacing w:before="100" w:after="100"/>
        <w:rPr>
          <w:b/>
        </w:rPr>
      </w:pPr>
      <w:r>
        <w:rPr>
          <w:b/>
        </w:rPr>
        <w:t xml:space="preserve">* </w:t>
      </w:r>
      <w:r w:rsidRPr="00BD7120">
        <w:rPr>
          <w:b/>
        </w:rPr>
        <w:t xml:space="preserve">3 AYLIK TARİHÇELİ </w:t>
      </w:r>
      <w:proofErr w:type="gramStart"/>
      <w:r w:rsidRPr="00BD7120">
        <w:rPr>
          <w:b/>
        </w:rPr>
        <w:t>İKAMETGAH</w:t>
      </w:r>
      <w:proofErr w:type="gramEnd"/>
      <w:r w:rsidRPr="00BD7120">
        <w:rPr>
          <w:b/>
        </w:rPr>
        <w:t xml:space="preserve"> İLMÜHABERİ  </w:t>
      </w:r>
    </w:p>
    <w:p w:rsidR="000D5028" w:rsidRDefault="000D5028" w:rsidP="000D5028">
      <w:pPr>
        <w:autoSpaceDE w:val="0"/>
        <w:autoSpaceDN w:val="0"/>
        <w:adjustRightInd w:val="0"/>
        <w:spacing w:before="100" w:after="100"/>
        <w:rPr>
          <w:b/>
        </w:rPr>
      </w:pPr>
      <w:r>
        <w:rPr>
          <w:b/>
        </w:rPr>
        <w:t xml:space="preserve">Başvuru esnasında Seydişehir Belediyesi tarafından talep edilen bilgi ve belgelerin 6698 sayılı KVKK kapsamında Seydişehir Belediyesi tarafından işlenmesi ve depolanmasına iznim vardır. </w:t>
      </w:r>
    </w:p>
    <w:p w:rsidR="000D5028" w:rsidRPr="00B41883" w:rsidRDefault="000D5028" w:rsidP="000D5028">
      <w:pPr>
        <w:autoSpaceDE w:val="0"/>
        <w:autoSpaceDN w:val="0"/>
        <w:adjustRightInd w:val="0"/>
        <w:spacing w:before="100" w:after="100"/>
      </w:pPr>
      <w:r w:rsidRPr="00B41883">
        <w:br/>
        <w:t>Yukarıda belirtilen Se</w:t>
      </w:r>
      <w:r>
        <w:t xml:space="preserve">ydişehir Belediyesi Geleneksel </w:t>
      </w:r>
      <w:r w:rsidRPr="00B41883">
        <w:t>Başkanlık Futbol Turnuvası Tüzüğünü okuduğumuzu ve belirtilen kurallara uyacağımızı kabul ederiz.</w:t>
      </w:r>
      <w:r w:rsidRPr="00B41883">
        <w:br/>
      </w:r>
      <w:r w:rsidRPr="00B41883">
        <w:br/>
        <w:t xml:space="preserve">  </w:t>
      </w:r>
      <w:r w:rsidR="000A6CF1">
        <w:t>Tarih : …/…/ 2025</w:t>
      </w:r>
      <w:r w:rsidRPr="00B41883">
        <w:br/>
      </w:r>
      <w:r w:rsidRPr="00B41883">
        <w:br/>
      </w:r>
      <w:r>
        <w:t xml:space="preserve">  </w:t>
      </w:r>
      <w:r w:rsidRPr="00B41883">
        <w:t>Takımın A</w:t>
      </w:r>
      <w:r>
        <w:t xml:space="preserve">dı: </w:t>
      </w:r>
    </w:p>
    <w:p w:rsidR="000E0EB3" w:rsidRPr="0094199A" w:rsidRDefault="007323CF" w:rsidP="00F96578">
      <w:pPr>
        <w:rPr>
          <w:sz w:val="24"/>
          <w:szCs w:val="2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A21B8" wp14:editId="79CC2E09">
                <wp:simplePos x="0" y="0"/>
                <wp:positionH relativeFrom="column">
                  <wp:posOffset>4495165</wp:posOffset>
                </wp:positionH>
                <wp:positionV relativeFrom="paragraph">
                  <wp:posOffset>129540</wp:posOffset>
                </wp:positionV>
                <wp:extent cx="1581150" cy="276225"/>
                <wp:effectExtent l="0" t="0" r="19050" b="1397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028" w:rsidRDefault="000D5028" w:rsidP="000D5028">
                            <w:r>
                              <w:t>İletişim Numarası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353.95pt;margin-top:10.2pt;width:124.5pt;height:21.7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" strokecolor="white">
                <v:textbox style="mso-fit-shape-to-text:t">
                  <w:txbxContent>
                    <w:p w:rsidR="000D5028" w:rsidRDefault="000D5028" w:rsidP="000D5028">
                      <w:r>
                        <w:t>İletişim Numarası</w:t>
                      </w:r>
                    </w:p>
                  </w:txbxContent>
                </v:textbox>
              </v:shape>
            </w:pict>
          </mc:Fallback>
        </mc:AlternateContent>
      </w:r>
      <w:r w:rsidR="000D502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D7F61A" wp14:editId="70093363">
                <wp:simplePos x="0" y="0"/>
                <wp:positionH relativeFrom="column">
                  <wp:posOffset>2861945</wp:posOffset>
                </wp:positionH>
                <wp:positionV relativeFrom="paragraph">
                  <wp:posOffset>143510</wp:posOffset>
                </wp:positionV>
                <wp:extent cx="1160780" cy="276225"/>
                <wp:effectExtent l="13970" t="8255" r="6350" b="1079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078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028" w:rsidRDefault="000D5028" w:rsidP="000D5028">
                            <w:r>
                              <w:t>İmzası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225.35pt;margin-top:11.3pt;width:91.4pt;height:21.7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" strokecolor="white">
                <v:textbox style="mso-fit-shape-to-text:t">
                  <w:txbxContent>
                    <w:p w:rsidR="000D5028" w:rsidRDefault="000D5028" w:rsidP="000D5028">
                      <w:r>
                        <w:t>İmzası</w:t>
                      </w:r>
                    </w:p>
                  </w:txbxContent>
                </v:textbox>
              </v:shape>
            </w:pict>
          </mc:Fallback>
        </mc:AlternateContent>
      </w:r>
      <w:r w:rsidR="000D502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05450B" wp14:editId="61367602">
                <wp:simplePos x="0" y="0"/>
                <wp:positionH relativeFrom="column">
                  <wp:posOffset>-71755</wp:posOffset>
                </wp:positionH>
                <wp:positionV relativeFrom="paragraph">
                  <wp:posOffset>123825</wp:posOffset>
                </wp:positionV>
                <wp:extent cx="2433320" cy="276225"/>
                <wp:effectExtent l="13970" t="6985" r="10160" b="1206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3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028" w:rsidRDefault="000D5028" w:rsidP="000D5028">
                            <w:r>
                              <w:t>Takım İdarecisinin Adı-Soyadı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Metin Kutusu 2" o:spid="_x0000_s1027" type="#_x0000_t202" style="position:absolute;margin-left:-5.65pt;margin-top:9.75pt;width:191.6pt;height:21.7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" strokecolor="white">
                <v:textbox style="mso-fit-shape-to-text:t">
                  <w:txbxContent>
                    <w:p w:rsidR="000D5028" w:rsidRDefault="000D5028" w:rsidP="000D5028">
                      <w:r>
                        <w:t>Takım İdarecisinin Adı-Soyadı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0EB3" w:rsidRPr="009419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2D0" w:rsidRDefault="00EE02D0" w:rsidP="0094199A">
      <w:pPr>
        <w:spacing w:after="0" w:line="240" w:lineRule="auto"/>
      </w:pPr>
      <w:r>
        <w:separator/>
      </w:r>
    </w:p>
  </w:endnote>
  <w:endnote w:type="continuationSeparator" w:id="0">
    <w:p w:rsidR="00EE02D0" w:rsidRDefault="00EE02D0" w:rsidP="0094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2D0" w:rsidRDefault="00EE02D0" w:rsidP="0094199A">
      <w:pPr>
        <w:spacing w:after="0" w:line="240" w:lineRule="auto"/>
      </w:pPr>
      <w:r>
        <w:separator/>
      </w:r>
    </w:p>
  </w:footnote>
  <w:footnote w:type="continuationSeparator" w:id="0">
    <w:p w:rsidR="00EE02D0" w:rsidRDefault="00EE02D0" w:rsidP="009419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578"/>
    <w:rsid w:val="0002459C"/>
    <w:rsid w:val="000A6CF1"/>
    <w:rsid w:val="000D5028"/>
    <w:rsid w:val="000E0EB3"/>
    <w:rsid w:val="00106AF4"/>
    <w:rsid w:val="001557F3"/>
    <w:rsid w:val="00165591"/>
    <w:rsid w:val="00193050"/>
    <w:rsid w:val="001E31AC"/>
    <w:rsid w:val="002A1F53"/>
    <w:rsid w:val="003A67DD"/>
    <w:rsid w:val="003B3644"/>
    <w:rsid w:val="005B4B68"/>
    <w:rsid w:val="005E2178"/>
    <w:rsid w:val="006615C3"/>
    <w:rsid w:val="007323CF"/>
    <w:rsid w:val="00796641"/>
    <w:rsid w:val="007A024F"/>
    <w:rsid w:val="007C3BDB"/>
    <w:rsid w:val="007D0BE5"/>
    <w:rsid w:val="00845B0D"/>
    <w:rsid w:val="008914FD"/>
    <w:rsid w:val="008D1256"/>
    <w:rsid w:val="0094199A"/>
    <w:rsid w:val="009B68A2"/>
    <w:rsid w:val="00C46A62"/>
    <w:rsid w:val="00E666C9"/>
    <w:rsid w:val="00EE02D0"/>
    <w:rsid w:val="00F63A11"/>
    <w:rsid w:val="00F96578"/>
    <w:rsid w:val="00FA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41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4199A"/>
  </w:style>
  <w:style w:type="paragraph" w:styleId="Altbilgi">
    <w:name w:val="footer"/>
    <w:basedOn w:val="Normal"/>
    <w:link w:val="AltbilgiChar"/>
    <w:uiPriority w:val="99"/>
    <w:unhideWhenUsed/>
    <w:rsid w:val="00941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199A"/>
  </w:style>
  <w:style w:type="character" w:styleId="Kpr">
    <w:name w:val="Hyperlink"/>
    <w:basedOn w:val="VarsaylanParagrafYazTipi"/>
    <w:uiPriority w:val="99"/>
    <w:unhideWhenUsed/>
    <w:rsid w:val="00C46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41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4199A"/>
  </w:style>
  <w:style w:type="paragraph" w:styleId="Altbilgi">
    <w:name w:val="footer"/>
    <w:basedOn w:val="Normal"/>
    <w:link w:val="AltbilgiChar"/>
    <w:uiPriority w:val="99"/>
    <w:unhideWhenUsed/>
    <w:rsid w:val="009419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199A"/>
  </w:style>
  <w:style w:type="character" w:styleId="Kpr">
    <w:name w:val="Hyperlink"/>
    <w:basedOn w:val="VarsaylanParagrafYazTipi"/>
    <w:uiPriority w:val="99"/>
    <w:unhideWhenUsed/>
    <w:rsid w:val="00C46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ydisehir.bel.t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</cp:lastModifiedBy>
  <cp:revision>2</cp:revision>
  <dcterms:created xsi:type="dcterms:W3CDTF">2025-04-21T05:34:00Z</dcterms:created>
  <dcterms:modified xsi:type="dcterms:W3CDTF">2025-04-21T05:34:00Z</dcterms:modified>
</cp:coreProperties>
</file>