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72" w:rsidRPr="00036F72" w:rsidRDefault="00036F72" w:rsidP="00036F72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</w:pP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tr-TR"/>
        </w:rPr>
        <w:t>LAST</w:t>
      </w:r>
      <w:r w:rsidRPr="00036F7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>İ</w:t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tr-TR"/>
        </w:rPr>
        <w:t>K SATIN ALINACAKTIR</w:t>
      </w:r>
    </w:p>
    <w:p w:rsidR="00036F72" w:rsidRPr="00036F72" w:rsidRDefault="00036F72" w:rsidP="00036F72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u w:val="single"/>
          <w:shd w:val="clear" w:color="auto" w:fill="F8F8F8"/>
          <w:lang w:eastAsia="tr-TR"/>
        </w:rPr>
      </w:pP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u w:val="single"/>
          <w:shd w:val="clear" w:color="auto" w:fill="F8F8F8"/>
          <w:lang w:eastAsia="tr-TR"/>
        </w:rPr>
        <w:t>SEYD</w:t>
      </w:r>
      <w:r w:rsidRPr="00036F7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shd w:val="clear" w:color="auto" w:fill="F8F8F8"/>
          <w:lang w:eastAsia="tr-TR"/>
        </w:rPr>
        <w:t>İŞ</w:t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u w:val="single"/>
          <w:shd w:val="clear" w:color="auto" w:fill="F8F8F8"/>
          <w:lang w:eastAsia="tr-TR"/>
        </w:rPr>
        <w:t>EH</w:t>
      </w:r>
      <w:r w:rsidRPr="00036F7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shd w:val="clear" w:color="auto" w:fill="F8F8F8"/>
          <w:lang w:eastAsia="tr-TR"/>
        </w:rPr>
        <w:t>İ</w:t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u w:val="single"/>
          <w:shd w:val="clear" w:color="auto" w:fill="F8F8F8"/>
          <w:lang w:eastAsia="tr-TR"/>
        </w:rPr>
        <w:t>R BELED</w:t>
      </w:r>
      <w:r w:rsidRPr="00036F7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shd w:val="clear" w:color="auto" w:fill="F8F8F8"/>
          <w:lang w:eastAsia="tr-TR"/>
        </w:rPr>
        <w:t>İ</w:t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u w:val="single"/>
          <w:shd w:val="clear" w:color="auto" w:fill="F8F8F8"/>
          <w:lang w:eastAsia="tr-TR"/>
        </w:rPr>
        <w:t>YES</w:t>
      </w:r>
      <w:r w:rsidRPr="00036F7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shd w:val="clear" w:color="auto" w:fill="F8F8F8"/>
          <w:lang w:eastAsia="tr-TR"/>
        </w:rPr>
        <w:t>İ</w:t>
      </w:r>
    </w:p>
    <w:p w:rsidR="00036F72" w:rsidRPr="00036F72" w:rsidRDefault="00036F72" w:rsidP="00036F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u w:val="single"/>
          <w:shd w:val="clear" w:color="auto" w:fill="F8F8F8"/>
          <w:lang w:eastAsia="tr-TR"/>
        </w:rPr>
        <w:t>MAK</w:t>
      </w:r>
      <w:r w:rsidRPr="00036F7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shd w:val="clear" w:color="auto" w:fill="F8F8F8"/>
          <w:lang w:eastAsia="tr-TR"/>
        </w:rPr>
        <w:t>İ</w:t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u w:val="single"/>
          <w:shd w:val="clear" w:color="auto" w:fill="F8F8F8"/>
          <w:lang w:eastAsia="tr-TR"/>
        </w:rPr>
        <w:t xml:space="preserve">NE </w:t>
      </w:r>
      <w:r w:rsidRPr="00036F7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shd w:val="clear" w:color="auto" w:fill="F8F8F8"/>
          <w:lang w:eastAsia="tr-TR"/>
        </w:rPr>
        <w:t>İ</w:t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u w:val="single"/>
          <w:shd w:val="clear" w:color="auto" w:fill="F8F8F8"/>
          <w:lang w:eastAsia="tr-TR"/>
        </w:rPr>
        <w:t>KMAL BAKIM VE ONARIM MÜDÜRLÜ</w:t>
      </w:r>
      <w:r w:rsidRPr="00036F7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shd w:val="clear" w:color="auto" w:fill="F8F8F8"/>
          <w:lang w:eastAsia="tr-TR"/>
        </w:rPr>
        <w:t>Ğ</w:t>
      </w:r>
      <w:r w:rsidRPr="00036F7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u w:val="single"/>
          <w:shd w:val="clear" w:color="auto" w:fill="F8F8F8"/>
          <w:lang w:eastAsia="tr-TR"/>
        </w:rPr>
        <w:t>Ü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br/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br/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MUHTEL</w:t>
      </w:r>
      <w:r w:rsidRPr="00036F7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İ</w:t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F EBATLI LAST</w:t>
      </w:r>
      <w:r w:rsidRPr="00036F7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İ</w:t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 xml:space="preserve">K ALIMI </w:t>
      </w:r>
      <w:r w:rsidRPr="00036F7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İŞİ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 mal al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m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 4734 say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l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 Kamu 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İ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hale Kanununun 19 uncu maddesine g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ö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re a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ç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k ihale usul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ü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 ile ihale edilecek olup, teklifler sadece elektronik ortamda EKAP 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ü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zerinden al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nacakt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r. 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 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İ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haleye ili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kin ayr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nt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l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 bilgiler a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a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ğı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da yer almaktad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r: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87"/>
        <w:gridCol w:w="5615"/>
      </w:tblGrid>
      <w:tr w:rsidR="00036F72" w:rsidRPr="00036F72" w:rsidTr="00036F7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İ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2024/1467525</w:t>
            </w:r>
          </w:p>
        </w:tc>
      </w:tr>
    </w:tbl>
    <w:p w:rsidR="00036F72" w:rsidRPr="00036F72" w:rsidRDefault="00036F72" w:rsidP="00036F72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176"/>
        <w:gridCol w:w="5564"/>
      </w:tblGrid>
      <w:tr w:rsidR="00036F72" w:rsidRPr="00036F72" w:rsidTr="00036F72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1-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İ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darenin</w:t>
            </w:r>
          </w:p>
        </w:tc>
      </w:tr>
      <w:tr w:rsidR="00036F72" w:rsidRPr="00036F72" w:rsidTr="00036F7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a)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 Ad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SEYD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İŞ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EH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İ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R BELED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İ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YES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İ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MAK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İ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NE 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İ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KMAL BAKIM VE ONARIM M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RL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</w:p>
        </w:tc>
      </w:tr>
      <w:tr w:rsidR="00036F72" w:rsidRPr="00036F72" w:rsidTr="00036F7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b)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Hac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Seyitali Mah. Mevlana Cad. 3 42370 SEYD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İŞ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EH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İ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R/KONYA</w:t>
            </w:r>
          </w:p>
        </w:tc>
      </w:tr>
      <w:tr w:rsidR="00036F72" w:rsidRPr="00036F72" w:rsidTr="00036F7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c)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 Telefon ve faks numaras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3325823428</w:t>
            </w:r>
            <w:proofErr w:type="gramEnd"/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- 3325822211</w:t>
            </w:r>
          </w:p>
        </w:tc>
      </w:tr>
      <w:tr w:rsidR="00036F72" w:rsidRPr="00036F72" w:rsidTr="00036F7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ç)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 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İ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hale dok</w:t>
            </w:r>
            <w:r w:rsidRPr="00036F7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man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n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n g</w:t>
            </w:r>
            <w:r w:rsidRPr="00036F7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tr-TR"/>
              </w:rPr>
              <w:t>ö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r</w:t>
            </w:r>
            <w:r w:rsidRPr="00036F7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lebilece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ğ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i ve e-imza kullan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larak indirilebilece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ğ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i internet sayfas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:rsidR="00036F72" w:rsidRPr="00036F72" w:rsidRDefault="00036F72" w:rsidP="00036F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2-</w:t>
      </w:r>
      <w:r w:rsidRPr="00036F7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İ</w:t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hale konusu mal al</w:t>
      </w:r>
      <w:r w:rsidRPr="00036F7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m</w:t>
      </w:r>
      <w:r w:rsidRPr="00036F7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5626"/>
      </w:tblGrid>
      <w:tr w:rsidR="00036F72" w:rsidRPr="00036F72" w:rsidTr="00036F7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a)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 Ad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MUHTEL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İ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F EBATLI LAST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İ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K ALIMI 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İŞİ</w:t>
            </w:r>
          </w:p>
        </w:tc>
      </w:tr>
      <w:tr w:rsidR="00036F72" w:rsidRPr="00036F72" w:rsidTr="00036F7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b)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 Niteli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ğ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i, t</w:t>
            </w:r>
            <w:r w:rsidRPr="00036F7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r</w:t>
            </w:r>
            <w:r w:rsidRPr="00036F7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 xml:space="preserve"> ve miktar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37 KALEM MUHTEL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İ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F EBATLI LAST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İ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K ALIMI 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İŞİ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br/>
              <w:t>Ayr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nt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bilgiye </w:t>
            </w:r>
            <w:proofErr w:type="spellStart"/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EKAP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’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ta</w:t>
            </w:r>
            <w:proofErr w:type="spellEnd"/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yer alan ihale dok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man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ç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inde bulunan idari 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artnameden ula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labilir.</w:t>
            </w:r>
          </w:p>
        </w:tc>
      </w:tr>
      <w:tr w:rsidR="00036F72" w:rsidRPr="00036F72" w:rsidTr="00036F7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c)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 Yap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laca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ğı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/teslim edilece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ğ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Araç lastiklerinin teslimatlar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, Seydi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ehir Belediyesi Makine 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İ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kmal Park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Amirli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ine ait ambara teslim edilecektir. L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â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stiklerin teslimat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firman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 yetkili temsilcisi taraf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ndan yap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lacakt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r. Teslimat yap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lan 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r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nler ebatlar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na g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ö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re, idare yetkilisinin ambarda gösterece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 yere y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klenici personeli taraf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ndan istiflenecektir. Teslimatlar da nakliyeci muhatap kabul edilmez. Tahmil, Nakliye, tart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 ve tahliye y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kleniciye aittir.</w:t>
            </w:r>
          </w:p>
        </w:tc>
      </w:tr>
      <w:tr w:rsidR="00036F72" w:rsidRPr="00036F72" w:rsidTr="00036F7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ç)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Yükleniciye mal teslimine ba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lanabilmesi i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ç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in ayr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ca i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e ba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lama talimat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verilmeyecek olup, s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ö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zle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menin imzaland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ığı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g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takip eden g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nden itibaren teslim s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resinin ba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lad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ığı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kabul edilecektir. 90 (Doksan) takvim g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nde mallar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 tamam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teslim edilmi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olacak, teslimatlar partiler halinde yap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labilir.</w:t>
            </w:r>
          </w:p>
        </w:tc>
      </w:tr>
      <w:tr w:rsidR="00036F72" w:rsidRPr="00036F72" w:rsidTr="00036F7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d)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 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İş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e ba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Sözle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menin imzalanmas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m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teakip i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e ba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lanacakt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r</w:t>
            </w:r>
          </w:p>
        </w:tc>
      </w:tr>
    </w:tbl>
    <w:p w:rsidR="00036F72" w:rsidRPr="00036F72" w:rsidRDefault="00036F72" w:rsidP="00036F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-</w:t>
      </w:r>
      <w:r w:rsidRPr="00036F7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İ</w:t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5626"/>
      </w:tblGrid>
      <w:tr w:rsidR="00036F72" w:rsidRPr="00036F72" w:rsidTr="00036F7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a)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 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İ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27.11.2024 - </w:t>
            </w:r>
            <w:proofErr w:type="gramStart"/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10:00</w:t>
            </w:r>
            <w:proofErr w:type="gramEnd"/>
          </w:p>
        </w:tc>
      </w:tr>
      <w:tr w:rsidR="00036F72" w:rsidRPr="00036F72" w:rsidTr="00036F7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b)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 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İ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hale komisyonunun toplant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 xml:space="preserve"> yeri (e-tekliflerin a</w:t>
            </w:r>
            <w:r w:rsidRPr="00036F7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tr-TR"/>
              </w:rPr>
              <w:t>ç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laca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ğı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 xml:space="preserve">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Seydi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ehir Belediyesi Destek Hizmetleri M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rl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</w:p>
        </w:tc>
      </w:tr>
    </w:tbl>
    <w:p w:rsidR="00F90D1E" w:rsidRDefault="00036F72" w:rsidP="00036F72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</w:pP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 xml:space="preserve">4. </w:t>
      </w:r>
      <w:r w:rsidRPr="00036F7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İ</w:t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haleye kat</w:t>
      </w:r>
      <w:r w:rsidRPr="00036F7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 xml:space="preserve">labilme </w:t>
      </w:r>
      <w:r w:rsidRPr="00036F7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ş</w:t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artlar</w:t>
      </w:r>
      <w:r w:rsidRPr="00036F7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 xml:space="preserve"> ve istenilen belgeler ile yeterlik de</w:t>
      </w:r>
      <w:r w:rsidRPr="00036F7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ğ</w:t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erlendirmesinde uygulanacak kriterler: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br/>
      </w:r>
      <w:proofErr w:type="gramStart"/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4.1</w:t>
      </w:r>
      <w:proofErr w:type="gramEnd"/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 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İ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steklilerin ihaleye kat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labilmeleri i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ç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in a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a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ğı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da say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lan belgeler ve yeterlik kriterleri ile fiyat d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ışı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 unsurlara ili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kin bilgileri e-teklifleri kapsam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nda beyan etmeleri gerekmektedir.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br/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4.1.2.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 Teklif vermeye yetkili oldu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unu g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ö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steren bilgiler;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br/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4.1.2.1.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 Tüzel ki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ilerde; isteklilerin y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ö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netimindeki g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ö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revliler ile ilgisine g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ö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re, ortaklar ve ortakl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k oranlar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na (halka arz edilen hisseler hari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ç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)/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ü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yelerine/kurucular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na ili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kin bilgiler idarece </w:t>
      </w:r>
      <w:proofErr w:type="spellStart"/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EKAP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’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tan</w:t>
      </w:r>
      <w:proofErr w:type="spellEnd"/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 al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n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r.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br/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4.1.3.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 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ekli ve i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ç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eri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i 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İ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dari 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artnamede belirlenen teklif mektubu.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br/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4.1.4.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 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ekli ve i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ç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eri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i 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İ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dari 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artnamede belirlenen ge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ç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ici teminat bilgileri.</w:t>
      </w:r>
    </w:p>
    <w:p w:rsidR="00036F72" w:rsidRPr="00036F72" w:rsidRDefault="00036F72" w:rsidP="00036F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lastRenderedPageBreak/>
        <w:t>4.1.5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 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İ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hale konusu al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m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n tamam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 veya bir k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sm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 alt y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ü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klenicilere yapt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r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lamaz.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br/>
      </w:r>
      <w:proofErr w:type="gramStart"/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4.1.6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 Tüzel ki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i taraf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ndan i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 deneyimini g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ö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stermek 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ü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zere sunulan belgenin, t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ü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zel ki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ili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in yar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s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ndan fazla hissesine sahip orta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ğı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na ait olmas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 halinde, T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ü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rkiye Odalar ve Borsalar Birli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i veya yeminli mali m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ü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avir ya da serbest muhasebeci mali m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ü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avir veya noter taraf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ndan ilk ilan tarihinden sonra d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ü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zenlenen ve d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ü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zenlendi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i tarihten geriye do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ru son bir y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ld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r kesintisiz olarak bu 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art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n korundu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unu g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ö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steren belgeye ili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kin bilgiler,</w:t>
      </w:r>
      <w:proofErr w:type="gramEnd"/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</w:tblGrid>
      <w:tr w:rsidR="00036F72" w:rsidRPr="00036F72" w:rsidTr="00036F7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4.2. Ekonomik ve mali yeterli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e ili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kin belgeler ve bu belgelerin ta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mas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gereken </w:t>
            </w:r>
            <w:proofErr w:type="gramStart"/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kriterler</w:t>
            </w:r>
            <w:proofErr w:type="gramEnd"/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</w:tr>
      <w:tr w:rsidR="00036F72" w:rsidRPr="00036F72" w:rsidTr="00036F7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İ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dare taraf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ndan ekonomik ve mali yeterli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ğ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e ili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 xml:space="preserve">kin </w:t>
            </w:r>
            <w:proofErr w:type="gramStart"/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kriter</w:t>
            </w:r>
            <w:proofErr w:type="gramEnd"/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 xml:space="preserve"> belirtilmemi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tir.</w:t>
            </w:r>
          </w:p>
        </w:tc>
      </w:tr>
    </w:tbl>
    <w:p w:rsidR="00036F72" w:rsidRPr="00036F72" w:rsidRDefault="00036F72" w:rsidP="00036F72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</w:tblGrid>
      <w:tr w:rsidR="00036F72" w:rsidRPr="00036F72" w:rsidTr="00036F7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4.3. Mesleki ve teknik yeterli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e ili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kin belgeler ve bu belgelerin ta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mas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gereken </w:t>
            </w:r>
            <w:proofErr w:type="gramStart"/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kriterler</w:t>
            </w:r>
            <w:proofErr w:type="gramEnd"/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</w:tr>
      <w:tr w:rsidR="00036F72" w:rsidRPr="00036F72" w:rsidTr="00036F7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4.3.1. 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İş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deneyimini g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ö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steren belgelere ili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kin bilgiler:</w:t>
            </w:r>
          </w:p>
        </w:tc>
      </w:tr>
      <w:tr w:rsidR="00036F72" w:rsidRPr="00036F72" w:rsidTr="00036F7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Son be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 xml:space="preserve"> y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l i</w:t>
            </w:r>
            <w:r w:rsidRPr="00036F7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tr-TR"/>
              </w:rPr>
              <w:t>ç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inde bedel i</w:t>
            </w:r>
            <w:r w:rsidRPr="00036F7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tr-TR"/>
              </w:rPr>
              <w:t>ç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eren bir s</w:t>
            </w:r>
            <w:r w:rsidRPr="00036F7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tr-TR"/>
              </w:rPr>
              <w:t>ö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zle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me kapsam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nda kesin kabul i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lemleri tamamlanan ve teklif edilen bedelin 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% 25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 oran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 xml:space="preserve">ndan az olmamak </w:t>
            </w:r>
            <w:r w:rsidRPr="00036F7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zere ihale konusu i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 xml:space="preserve"> veya benzer i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lere ili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kin i</w:t>
            </w:r>
            <w:r w:rsidRPr="00036F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 xml:space="preserve"> deneyimini g</w:t>
            </w:r>
            <w:r w:rsidRPr="00036F7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tr-TR"/>
              </w:rPr>
              <w:t>ö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 xml:space="preserve">steren belgelere veya teknolojik </w:t>
            </w:r>
            <w:r w:rsidRPr="00036F7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r</w:t>
            </w:r>
            <w:r w:rsidRPr="00036F72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  <w:t>n deneyim belgesine ait bilgiler.</w:t>
            </w:r>
          </w:p>
        </w:tc>
      </w:tr>
      <w:tr w:rsidR="00036F72" w:rsidRPr="00036F72" w:rsidTr="00036F7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4.3.2.</w:t>
            </w:r>
          </w:p>
        </w:tc>
      </w:tr>
      <w:tr w:rsidR="00036F72" w:rsidRPr="00036F72" w:rsidTr="00036F7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4.3.2.1. Standarda ili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kin belgelere ait bilgiler:</w:t>
            </w:r>
          </w:p>
        </w:tc>
      </w:tr>
      <w:tr w:rsidR="00036F72" w:rsidRPr="00036F72" w:rsidTr="00036F7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Kamyon lastikleri için TS </w:t>
            </w:r>
            <w:proofErr w:type="gramStart"/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11375,</w:t>
            </w:r>
            <w:proofErr w:type="gramEnd"/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ve Otomobil lastikleri için TS 11374 standartlara uygunluk belgeleri</w:t>
            </w:r>
          </w:p>
        </w:tc>
      </w:tr>
      <w:tr w:rsidR="00036F72" w:rsidRPr="00036F72" w:rsidTr="00036F7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4.3.3. Tedarik edilecek mallar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 kataloglar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, bro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rleri, foto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raflar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na ili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kin bilgiler ile teknik 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artnameye cevaplar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ve a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ç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klamalar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</w:tr>
      <w:tr w:rsidR="00036F72" w:rsidRPr="00036F72" w:rsidTr="00036F7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Birim fiyat teklif cetvelindeki lastiklerin marka ve modelleri teklif dosyas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nda ayr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ca ka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e ve imzal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olarak sunulacakt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r. 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r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 tesliminde teklif dosyas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nda belirtilen marka ve model lastikler kabul edilecektir.</w:t>
            </w:r>
          </w:p>
        </w:tc>
      </w:tr>
    </w:tbl>
    <w:p w:rsidR="00036F72" w:rsidRPr="00036F72" w:rsidRDefault="00036F72" w:rsidP="00036F72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</w:tblGrid>
      <w:tr w:rsidR="00036F72" w:rsidRPr="00036F72" w:rsidTr="00036F7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4.4. Bu ihalede benzer i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olarak kabul edilecek i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ler:</w:t>
            </w:r>
          </w:p>
        </w:tc>
      </w:tr>
      <w:tr w:rsidR="00036F72" w:rsidRPr="00036F72" w:rsidTr="00036F7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4.4.1.</w:t>
            </w:r>
          </w:p>
          <w:p w:rsidR="00036F72" w:rsidRPr="00036F72" w:rsidRDefault="00036F72" w:rsidP="00036F72">
            <w:pPr>
              <w:spacing w:after="0" w:line="240" w:lineRule="atLeast"/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Kamu ve özel sektöre gerçekle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tirilen </w:t>
            </w:r>
            <w:proofErr w:type="spellStart"/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hert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rl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ü</w:t>
            </w:r>
            <w:proofErr w:type="spellEnd"/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ara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ç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lasti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 sat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ışı</w:t>
            </w:r>
            <w:r w:rsidRPr="00036F72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  <w:lang w:eastAsia="tr-TR"/>
              </w:rPr>
              <w:t> 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benzer i</w:t>
            </w:r>
            <w:r w:rsidRPr="00036F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ş</w:t>
            </w:r>
            <w:r w:rsidRPr="00036F72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olarak kabul edilecektir.</w:t>
            </w:r>
          </w:p>
        </w:tc>
      </w:tr>
    </w:tbl>
    <w:p w:rsidR="00036F72" w:rsidRPr="00036F72" w:rsidRDefault="00036F72" w:rsidP="00036F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5.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 Ekonomik aç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dan en avantajl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 teklif sadece fiyat esas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na g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ö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re belirlenecektir.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br/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6.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 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İ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haleye sadece yerli istekliler kat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labilecektir.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br/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7.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 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İ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hale dok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ü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man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 EKAP 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ü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zerinden bedelsiz olarak g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ö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r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ü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lebilir. Ancak, ihaleye teklif verecek olanlar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n, e-imza kullanarak EKAP 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ü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zerinden ihale dok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ü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man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n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 indirmeleri zorunludur.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br/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8.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 Teklifler, EKAP üzerinden elektronik ortamda haz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rland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ktan sonra, e-imza ile imzalanarak, teklife ili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kin e-anahtar ile birlikte ihale tarih ve saatine kadar EKAP 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ü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zerinden g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ö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nderilecektir.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br/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9.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 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İ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stekliler tekliflerini, her bir i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 kaleminin miktar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 ile bu i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 kalemleri i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ç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in teklif edilen birim fiyatlar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n 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ç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arp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m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 sonucu bulunan toplam bedel 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ü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zerinden teklif birim fiyat 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eklinde verilecektir. 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İ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hale sonucunda, 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ü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zerine ihale yap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lan istekli ile birim fiyat s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ö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zle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me imzalanacakt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r.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br/>
      </w:r>
      <w:bookmarkStart w:id="0" w:name="_GoBack"/>
      <w:bookmarkEnd w:id="0"/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10.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 Bu ihalede, i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ş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in tamam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 i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ç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in teklif verilecektir.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br/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11.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 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İ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stekliler teklif ettikleri bedelin %3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’ü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 xml:space="preserve">nden az olmamak 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shd w:val="clear" w:color="auto" w:fill="F8F8F8"/>
          <w:lang w:eastAsia="tr-TR"/>
        </w:rPr>
        <w:t>ü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zere kendi belirleyecekleri tutarda geçici teminat vereceklerdir.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br/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12.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 Bu ihalede elektronik eksiltme yap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lmayacakt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8F8F8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r.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br/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13.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 Verilen tekliflerin geçerlilik süresi, ihale tarihinden itibaren </w:t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90 (Doksan)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 takvim günüdür.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br/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14.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8F8F8"/>
          <w:lang w:eastAsia="tr-TR"/>
        </w:rPr>
        <w:t>Konsorsiyum olarak ihaleye teklif verilemez.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br/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15. Di</w:t>
      </w:r>
      <w:r w:rsidRPr="00036F7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ğ</w:t>
      </w:r>
      <w:r w:rsidRPr="00036F72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8F8F8"/>
          <w:lang w:eastAsia="tr-TR"/>
        </w:rPr>
        <w:t>er hususlar:</w:t>
      </w:r>
    </w:p>
    <w:p w:rsidR="00036F72" w:rsidRPr="00036F72" w:rsidRDefault="00036F72" w:rsidP="00036F72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</w:pP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t>Teklif fiyat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t xml:space="preserve"> ihale komisyonu taraf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t>ndan a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şı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t>r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t xml:space="preserve"> d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lang w:eastAsia="tr-TR"/>
        </w:rPr>
        <w:t>ü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ş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lang w:eastAsia="tr-TR"/>
        </w:rPr>
        <w:t>ü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t>k olarak tespit edilen isteklilerden Kanunun 38 inci maddesine g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lang w:eastAsia="tr-TR"/>
        </w:rPr>
        <w:t>ö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t>re a</w:t>
      </w:r>
      <w:r w:rsidRPr="00036F72">
        <w:rPr>
          <w:rFonts w:ascii="Helvetica" w:eastAsia="Times New Roman" w:hAnsi="Helvetica" w:cs="Helvetica"/>
          <w:color w:val="000000" w:themeColor="text1"/>
          <w:sz w:val="20"/>
          <w:szCs w:val="20"/>
          <w:lang w:eastAsia="tr-TR"/>
        </w:rPr>
        <w:t>ç</w:t>
      </w:r>
      <w:r w:rsidRPr="00036F72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ı</w:t>
      </w:r>
      <w:r w:rsidRPr="00036F72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tr-TR"/>
        </w:rPr>
        <w:t>klama istenecektir.</w:t>
      </w:r>
    </w:p>
    <w:p w:rsidR="00BB5CC2" w:rsidRPr="00036F72" w:rsidRDefault="00BB5CC2" w:rsidP="00036F72">
      <w:pPr>
        <w:rPr>
          <w:color w:val="000000" w:themeColor="text1"/>
        </w:rPr>
      </w:pPr>
    </w:p>
    <w:sectPr w:rsidR="00BB5CC2" w:rsidRPr="00036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72"/>
    <w:rsid w:val="00036F72"/>
    <w:rsid w:val="00BB5CC2"/>
    <w:rsid w:val="00F9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36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darebilgi">
    <w:name w:val="idarebilgi"/>
    <w:basedOn w:val="VarsaylanParagrafYazTipi"/>
    <w:rsid w:val="00036F72"/>
  </w:style>
  <w:style w:type="character" w:customStyle="1" w:styleId="ilanbaslik">
    <w:name w:val="ilanbaslik"/>
    <w:basedOn w:val="VarsaylanParagrafYazTipi"/>
    <w:rsid w:val="00036F72"/>
  </w:style>
  <w:style w:type="paragraph" w:styleId="NormalWeb">
    <w:name w:val="Normal (Web)"/>
    <w:basedOn w:val="Normal"/>
    <w:uiPriority w:val="99"/>
    <w:unhideWhenUsed/>
    <w:rsid w:val="000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36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darebilgi">
    <w:name w:val="idarebilgi"/>
    <w:basedOn w:val="VarsaylanParagrafYazTipi"/>
    <w:rsid w:val="00036F72"/>
  </w:style>
  <w:style w:type="character" w:customStyle="1" w:styleId="ilanbaslik">
    <w:name w:val="ilanbaslik"/>
    <w:basedOn w:val="VarsaylanParagrafYazTipi"/>
    <w:rsid w:val="00036F72"/>
  </w:style>
  <w:style w:type="paragraph" w:styleId="NormalWeb">
    <w:name w:val="Normal (Web)"/>
    <w:basedOn w:val="Normal"/>
    <w:uiPriority w:val="99"/>
    <w:unhideWhenUsed/>
    <w:rsid w:val="000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2</cp:revision>
  <dcterms:created xsi:type="dcterms:W3CDTF">2024-10-31T12:19:00Z</dcterms:created>
  <dcterms:modified xsi:type="dcterms:W3CDTF">2024-11-12T05:16:00Z</dcterms:modified>
</cp:coreProperties>
</file>