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32" w:rsidRPr="00946AA5" w:rsidRDefault="009C5032" w:rsidP="009C503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Plan ve Bütçe Komisyon Raporu</w:t>
      </w:r>
    </w:p>
    <w:p w:rsidR="009C5032" w:rsidRPr="00946AA5" w:rsidRDefault="009C5032" w:rsidP="009C503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 w:rsidR="002E1351">
        <w:rPr>
          <w:rFonts w:ascii="Times New Roman" w:hAnsi="Times New Roman" w:cs="Times New Roman"/>
          <w:b/>
        </w:rPr>
        <w:t>No:3</w:t>
      </w:r>
    </w:p>
    <w:p w:rsidR="009C5032" w:rsidRPr="00946AA5" w:rsidRDefault="009C5032" w:rsidP="009C5032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>Tarih:04.0</w:t>
      </w:r>
      <w:r w:rsidR="002E1351"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9C5032" w:rsidRPr="00946AA5" w:rsidRDefault="002E1351" w:rsidP="009C50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Sayı:2021/5</w:t>
      </w:r>
    </w:p>
    <w:p w:rsidR="001131F1" w:rsidRPr="00534164" w:rsidRDefault="00534164" w:rsidP="009C5032">
      <w:pPr>
        <w:jc w:val="both"/>
        <w:rPr>
          <w:rFonts w:ascii="Times New Roman" w:hAnsi="Times New Roman" w:cs="Times New Roman"/>
        </w:rPr>
      </w:pPr>
      <w:r w:rsidRPr="00534164">
        <w:rPr>
          <w:rFonts w:ascii="Times New Roman" w:hAnsi="Times New Roman" w:cs="Times New Roman"/>
        </w:rPr>
        <w:t xml:space="preserve">Belediyemize 2 adet tam zamanlı sözleşmeli Eğitmen alınarak hesap edilen ücretleri oy birliği ile uygun </w:t>
      </w:r>
      <w:proofErr w:type="gramStart"/>
      <w:r w:rsidRPr="00534164">
        <w:rPr>
          <w:rFonts w:ascii="Times New Roman" w:hAnsi="Times New Roman" w:cs="Times New Roman"/>
        </w:rPr>
        <w:t>bulunmuştur .Meclisin</w:t>
      </w:r>
      <w:proofErr w:type="gramEnd"/>
      <w:r w:rsidRPr="00534164">
        <w:rPr>
          <w:rFonts w:ascii="Times New Roman" w:hAnsi="Times New Roman" w:cs="Times New Roman"/>
        </w:rPr>
        <w:t xml:space="preserve"> onayına arz olunur.  </w:t>
      </w:r>
    </w:p>
    <w:p w:rsidR="00534164" w:rsidRPr="00946AA5" w:rsidRDefault="00534164" w:rsidP="005341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34164" w:rsidRPr="00946AA5" w:rsidRDefault="00534164" w:rsidP="0053416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4.1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534164" w:rsidRPr="00946AA5" w:rsidRDefault="00534164" w:rsidP="005341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Tarih:03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534164" w:rsidRDefault="00534164" w:rsidP="0053416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Sayı:2021/14</w:t>
      </w:r>
    </w:p>
    <w:p w:rsidR="00534164" w:rsidRDefault="00534164" w:rsidP="00534164">
      <w:pPr>
        <w:jc w:val="both"/>
        <w:rPr>
          <w:rFonts w:ascii="Times New Roman" w:hAnsi="Times New Roman" w:cs="Times New Roman"/>
          <w:b/>
        </w:rPr>
      </w:pPr>
      <w:r>
        <w:t xml:space="preserve">Alaylar 2 Mahallesi 683 ada 1 </w:t>
      </w:r>
      <w:proofErr w:type="spellStart"/>
      <w:r>
        <w:t>nolu</w:t>
      </w:r>
      <w:proofErr w:type="spellEnd"/>
      <w:r>
        <w:t xml:space="preserve"> 7.169,25 metrekarelik parselin 1/2 (3.500 metrekare ) sinin 10 yıl süre ile kiraya verilmesi oy birliği ile uygun görülmüştür.</w:t>
      </w:r>
      <w:r w:rsidRPr="00534164">
        <w:rPr>
          <w:rFonts w:ascii="Times New Roman" w:hAnsi="Times New Roman" w:cs="Times New Roman"/>
        </w:rPr>
        <w:t xml:space="preserve"> Meclisin onayına arz olunur.  </w:t>
      </w:r>
    </w:p>
    <w:p w:rsidR="00534164" w:rsidRPr="00946AA5" w:rsidRDefault="00534164" w:rsidP="005341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34164" w:rsidRPr="00946AA5" w:rsidRDefault="00534164" w:rsidP="0053416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4.2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534164" w:rsidRPr="00946AA5" w:rsidRDefault="00534164" w:rsidP="005341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Tarih:03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534164" w:rsidRDefault="00534164" w:rsidP="0053416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Sayı:2021/15</w:t>
      </w:r>
    </w:p>
    <w:p w:rsidR="00534164" w:rsidRDefault="00534164" w:rsidP="00534164">
      <w:pPr>
        <w:jc w:val="both"/>
        <w:rPr>
          <w:rFonts w:ascii="Times New Roman" w:hAnsi="Times New Roman" w:cs="Times New Roman"/>
          <w:b/>
        </w:rPr>
      </w:pPr>
      <w:proofErr w:type="spellStart"/>
      <w:r>
        <w:t>Yenicami</w:t>
      </w:r>
      <w:proofErr w:type="spellEnd"/>
      <w:r>
        <w:t xml:space="preserve"> Mahallesi 299 ada 20 </w:t>
      </w:r>
      <w:proofErr w:type="spellStart"/>
      <w:r>
        <w:t>nolu</w:t>
      </w:r>
      <w:proofErr w:type="spellEnd"/>
      <w:r>
        <w:t xml:space="preserve"> 9.243,00 metrekarelik parselin 2000 metrekaresinin 10 yıl süre ile kiraya verilmesi</w:t>
      </w:r>
      <w:r w:rsidRPr="00534164">
        <w:t xml:space="preserve"> </w:t>
      </w:r>
      <w:r>
        <w:t>oy birliği ile uygun görülmüştür.</w:t>
      </w:r>
      <w:r w:rsidRPr="00534164">
        <w:rPr>
          <w:rFonts w:ascii="Times New Roman" w:hAnsi="Times New Roman" w:cs="Times New Roman"/>
        </w:rPr>
        <w:t xml:space="preserve"> Meclisin onayına arz olunur.  </w:t>
      </w:r>
    </w:p>
    <w:p w:rsidR="00534164" w:rsidRPr="00946AA5" w:rsidRDefault="00534164" w:rsidP="005341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534164" w:rsidRPr="00946AA5" w:rsidRDefault="00534164" w:rsidP="00534164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4.3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534164" w:rsidRPr="00946AA5" w:rsidRDefault="00534164" w:rsidP="005341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Tarih:03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534164" w:rsidRDefault="00534164" w:rsidP="0053416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Sayı:2021/16</w:t>
      </w:r>
    </w:p>
    <w:p w:rsidR="00534164" w:rsidRDefault="00534164" w:rsidP="00534164">
      <w:pPr>
        <w:jc w:val="both"/>
        <w:rPr>
          <w:rFonts w:ascii="Times New Roman" w:hAnsi="Times New Roman" w:cs="Times New Roman"/>
        </w:rPr>
      </w:pPr>
      <w:r>
        <w:t xml:space="preserve">Değirmenci Mahallesi 281 ada 176 </w:t>
      </w:r>
      <w:proofErr w:type="spellStart"/>
      <w:r>
        <w:t>nolu</w:t>
      </w:r>
      <w:proofErr w:type="spellEnd"/>
      <w:r>
        <w:t xml:space="preserve"> 4.044,47 metrekarelik parselin 324 metrekaresinin 10 yıl süre ile kiraya verilmesi oy birliği ile uygun görülmüştür.</w:t>
      </w:r>
      <w:r w:rsidRPr="00534164">
        <w:rPr>
          <w:rFonts w:ascii="Times New Roman" w:hAnsi="Times New Roman" w:cs="Times New Roman"/>
        </w:rPr>
        <w:t xml:space="preserve"> Meclisin onayına arz olunur.  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5.1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Tarih:03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8467AF" w:rsidRDefault="008467AF" w:rsidP="008467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Sayı:2021/17</w:t>
      </w:r>
    </w:p>
    <w:p w:rsidR="008467AF" w:rsidRDefault="008467AF" w:rsidP="008467AF">
      <w:pPr>
        <w:jc w:val="both"/>
        <w:rPr>
          <w:rFonts w:ascii="Times New Roman" w:hAnsi="Times New Roman" w:cs="Times New Roman"/>
        </w:rPr>
      </w:pPr>
      <w:r w:rsidRPr="008467AF">
        <w:rPr>
          <w:rFonts w:ascii="Times New Roman" w:hAnsi="Times New Roman" w:cs="Times New Roman"/>
        </w:rPr>
        <w:t xml:space="preserve">Çavuş Mahallesi 111 ada 3 </w:t>
      </w:r>
      <w:proofErr w:type="spellStart"/>
      <w:r w:rsidRPr="008467AF">
        <w:rPr>
          <w:rFonts w:ascii="Times New Roman" w:hAnsi="Times New Roman" w:cs="Times New Roman"/>
        </w:rPr>
        <w:t>nolu</w:t>
      </w:r>
      <w:proofErr w:type="spellEnd"/>
      <w:r w:rsidRPr="008467AF">
        <w:rPr>
          <w:rFonts w:ascii="Times New Roman" w:hAnsi="Times New Roman" w:cs="Times New Roman"/>
        </w:rPr>
        <w:t xml:space="preserve"> Maliye Hazinesine ait hissenin satın alınmasının görüşülmesi </w:t>
      </w:r>
      <w:proofErr w:type="gramStart"/>
      <w:r w:rsidRPr="008467AF">
        <w:rPr>
          <w:rFonts w:ascii="Times New Roman" w:hAnsi="Times New Roman" w:cs="Times New Roman"/>
        </w:rPr>
        <w:t>komisyonumuzca</w:t>
      </w:r>
      <w:r>
        <w:rPr>
          <w:rFonts w:ascii="Times New Roman" w:hAnsi="Times New Roman" w:cs="Times New Roman"/>
          <w:b/>
        </w:rPr>
        <w:t xml:space="preserve">  </w:t>
      </w:r>
      <w:r>
        <w:t>oy</w:t>
      </w:r>
      <w:proofErr w:type="gramEnd"/>
      <w:r>
        <w:t xml:space="preserve"> birliği ile uygun görülmüştür.</w:t>
      </w:r>
      <w:r w:rsidRPr="00534164">
        <w:rPr>
          <w:rFonts w:ascii="Times New Roman" w:hAnsi="Times New Roman" w:cs="Times New Roman"/>
        </w:rPr>
        <w:t xml:space="preserve"> Meclisin onayına arz olunur.  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6.1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Tarih:03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8467AF" w:rsidRDefault="008467AF" w:rsidP="008467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Sayı:2021/18</w:t>
      </w:r>
    </w:p>
    <w:p w:rsidR="008467AF" w:rsidRDefault="008467AF" w:rsidP="00A04851">
      <w:pPr>
        <w:tabs>
          <w:tab w:val="left" w:pos="0"/>
          <w:tab w:val="left" w:pos="1134"/>
        </w:tabs>
        <w:jc w:val="both"/>
      </w:pPr>
      <w:r>
        <w:t xml:space="preserve">Akçalar mahallesi 13520  parsel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A04851">
        <w:t xml:space="preserve">oy birliği ile uygun </w:t>
      </w:r>
      <w:proofErr w:type="spellStart"/>
      <w:proofErr w:type="gramStart"/>
      <w:r w:rsidRPr="00A04851">
        <w:t>görülmüştür.</w:t>
      </w:r>
      <w:r>
        <w:t>Meclisin</w:t>
      </w:r>
      <w:proofErr w:type="spellEnd"/>
      <w:proofErr w:type="gramEnd"/>
      <w:r>
        <w:t xml:space="preserve"> Onayına Arz Olunur.  </w:t>
      </w:r>
      <w:bookmarkStart w:id="0" w:name="RANGE!A1:H7"/>
      <w:bookmarkEnd w:id="0"/>
      <w:r>
        <w:t xml:space="preserve">  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6.2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Tarih:03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8467AF" w:rsidRDefault="008467AF" w:rsidP="008467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Sayı:2021/19</w:t>
      </w:r>
    </w:p>
    <w:p w:rsidR="008467AF" w:rsidRDefault="008467AF" w:rsidP="00A04851">
      <w:pPr>
        <w:tabs>
          <w:tab w:val="left" w:pos="0"/>
          <w:tab w:val="left" w:pos="1134"/>
        </w:tabs>
        <w:jc w:val="both"/>
      </w:pPr>
      <w:r>
        <w:t xml:space="preserve">edilen </w:t>
      </w:r>
      <w:proofErr w:type="spellStart"/>
      <w:r>
        <w:t>Ortakaraören</w:t>
      </w:r>
      <w:proofErr w:type="spellEnd"/>
      <w:r>
        <w:t xml:space="preserve"> mahallesi 168 ada </w:t>
      </w:r>
      <w:proofErr w:type="gramStart"/>
      <w:r>
        <w:t>2  parsel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A04851">
        <w:t xml:space="preserve">oy birliği ile uygun görülmüştür. </w:t>
      </w:r>
      <w:r>
        <w:t xml:space="preserve">Meclisin Onayına Arz Olunur.    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6.3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Tarih:03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8467AF" w:rsidRDefault="008467AF" w:rsidP="008467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Sayı:2021/20</w:t>
      </w:r>
    </w:p>
    <w:p w:rsidR="008467AF" w:rsidRDefault="008467AF" w:rsidP="00A04851">
      <w:pPr>
        <w:tabs>
          <w:tab w:val="left" w:pos="0"/>
          <w:tab w:val="left" w:pos="1134"/>
        </w:tabs>
        <w:jc w:val="both"/>
      </w:pPr>
      <w:proofErr w:type="spellStart"/>
      <w:r>
        <w:t>Ortakaraören</w:t>
      </w:r>
      <w:proofErr w:type="spellEnd"/>
      <w:r>
        <w:t xml:space="preserve"> mahallesi 168 ada </w:t>
      </w:r>
      <w:proofErr w:type="gramStart"/>
      <w:r>
        <w:t>3  parsel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taşınmazın satışının  belediyemize gelir getireceği sebebi   ile  satış talebi </w:t>
      </w:r>
      <w:r w:rsidRPr="00A04851">
        <w:t xml:space="preserve">oy birliği ile uygun görülmüştür. </w:t>
      </w:r>
      <w:r>
        <w:t xml:space="preserve">Meclisin Onayına Arz Olunur.    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6.4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8467AF" w:rsidRPr="00946AA5" w:rsidRDefault="008467AF" w:rsidP="008467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Tarih:03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8467AF" w:rsidRDefault="008467AF" w:rsidP="008467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Sayı:2021/21</w:t>
      </w:r>
    </w:p>
    <w:p w:rsidR="007B4CAB" w:rsidRDefault="008467AF" w:rsidP="007B4CAB">
      <w:pPr>
        <w:jc w:val="both"/>
      </w:pPr>
      <w:r>
        <w:t xml:space="preserve">Alaylar 2 mahallesi 652 ada 18 </w:t>
      </w:r>
      <w:proofErr w:type="spellStart"/>
      <w:r>
        <w:t>nolu</w:t>
      </w:r>
      <w:proofErr w:type="spellEnd"/>
      <w:r>
        <w:t xml:space="preserve"> (7274,70 m² yüzölçümlü) arsa vasıflı parselin sa</w:t>
      </w:r>
      <w:r w:rsidR="007B4CAB">
        <w:t>tışa çıkarılması oy birliği ile uygun görülmüştür.</w:t>
      </w:r>
      <w:r w:rsidR="007B4CAB" w:rsidRPr="007B4CAB">
        <w:t xml:space="preserve"> </w:t>
      </w:r>
      <w:r w:rsidR="007B4CAB">
        <w:t xml:space="preserve">Meclisin Onayına Arz Olunur.    </w:t>
      </w:r>
    </w:p>
    <w:p w:rsidR="007B4CAB" w:rsidRPr="00946AA5" w:rsidRDefault="007B4CAB" w:rsidP="007B4C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7B4CAB" w:rsidRPr="00946AA5" w:rsidRDefault="007B4CAB" w:rsidP="007B4CAB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7.1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7B4CAB" w:rsidRPr="00946AA5" w:rsidRDefault="007B4CAB" w:rsidP="007B4C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Tarih:03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7B4CAB" w:rsidRDefault="007B4CAB" w:rsidP="007B4C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Sayı:2021/22</w:t>
      </w:r>
    </w:p>
    <w:p w:rsidR="007B4CAB" w:rsidRDefault="007B4CAB" w:rsidP="007B4CAB">
      <w:pPr>
        <w:jc w:val="both"/>
      </w:pPr>
      <w:r>
        <w:t xml:space="preserve">4. Etap 1/1000 ölçekli Uygulama İmar Planı Revizyonu (Alaylar 1, Alaylar 2 ve Kızılcalar </w:t>
      </w:r>
      <w:proofErr w:type="spellStart"/>
      <w:r>
        <w:t>Mh</w:t>
      </w:r>
      <w:proofErr w:type="spellEnd"/>
      <w:r>
        <w:t>.'</w:t>
      </w:r>
      <w:proofErr w:type="spellStart"/>
      <w:r>
        <w:t>lerinin</w:t>
      </w:r>
      <w:proofErr w:type="spellEnd"/>
      <w:r>
        <w:t xml:space="preserve"> birleştiği yaklaşık 408 ha alan) için sonra ki meclis oturumunun 2. Birleşimine kadar süre </w:t>
      </w:r>
      <w:proofErr w:type="gramStart"/>
      <w:r>
        <w:t>verilmesi  oy</w:t>
      </w:r>
      <w:proofErr w:type="gramEnd"/>
      <w:r>
        <w:t xml:space="preserve"> birliği ile uygun görülmüştür.</w:t>
      </w:r>
      <w:r w:rsidRPr="007B4CAB">
        <w:t xml:space="preserve"> </w:t>
      </w:r>
      <w:r>
        <w:t xml:space="preserve">Meclisin Onayına Arz Olunur.    </w:t>
      </w:r>
    </w:p>
    <w:p w:rsidR="00B17896" w:rsidRPr="00946AA5" w:rsidRDefault="00B17896" w:rsidP="00B178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Plan ve Bütçe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B17896" w:rsidRPr="00946AA5" w:rsidRDefault="00B17896" w:rsidP="00B17896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No:8</w:t>
      </w:r>
    </w:p>
    <w:p w:rsidR="00B17896" w:rsidRPr="00946AA5" w:rsidRDefault="00B17896" w:rsidP="00B178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Tarih:04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B17896" w:rsidRDefault="00B17896" w:rsidP="00B178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Sayı:2021/6</w:t>
      </w:r>
    </w:p>
    <w:p w:rsidR="00B17896" w:rsidRPr="00A04851" w:rsidRDefault="00B17896" w:rsidP="00B17896">
      <w:pPr>
        <w:jc w:val="both"/>
        <w:rPr>
          <w:rFonts w:ascii="Times New Roman" w:hAnsi="Times New Roman" w:cs="Times New Roman"/>
        </w:rPr>
      </w:pPr>
      <w:proofErr w:type="spellStart"/>
      <w:r w:rsidRPr="00A04851">
        <w:rPr>
          <w:rFonts w:ascii="Times New Roman" w:hAnsi="Times New Roman" w:cs="Times New Roman"/>
        </w:rPr>
        <w:t>Pandemi</w:t>
      </w:r>
      <w:proofErr w:type="spellEnd"/>
      <w:r w:rsidRPr="00A04851">
        <w:rPr>
          <w:rFonts w:ascii="Times New Roman" w:hAnsi="Times New Roman" w:cs="Times New Roman"/>
        </w:rPr>
        <w:t xml:space="preserve"> sürecinde olumsuz etkilenen 429 esnafa Belediyemiz imkanları dahilinde So</w:t>
      </w:r>
      <w:r w:rsidR="00A04851" w:rsidRPr="00A04851">
        <w:rPr>
          <w:rFonts w:ascii="Times New Roman" w:hAnsi="Times New Roman" w:cs="Times New Roman"/>
        </w:rPr>
        <w:t>s</w:t>
      </w:r>
      <w:r w:rsidRPr="00A04851">
        <w:rPr>
          <w:rFonts w:ascii="Times New Roman" w:hAnsi="Times New Roman" w:cs="Times New Roman"/>
        </w:rPr>
        <w:t>yal Yardımlaşa Vakfı</w:t>
      </w:r>
      <w:r w:rsidR="00A04851" w:rsidRPr="00A04851">
        <w:rPr>
          <w:rFonts w:ascii="Times New Roman" w:hAnsi="Times New Roman" w:cs="Times New Roman"/>
        </w:rPr>
        <w:t xml:space="preserve"> ve diğer kamu kurumları iş birliği </w:t>
      </w:r>
      <w:proofErr w:type="gramStart"/>
      <w:r w:rsidR="00A04851" w:rsidRPr="00A04851">
        <w:rPr>
          <w:rFonts w:ascii="Times New Roman" w:hAnsi="Times New Roman" w:cs="Times New Roman"/>
        </w:rPr>
        <w:t xml:space="preserve">ile </w:t>
      </w:r>
      <w:r w:rsidRPr="00A04851">
        <w:rPr>
          <w:rFonts w:ascii="Times New Roman" w:hAnsi="Times New Roman" w:cs="Times New Roman"/>
        </w:rPr>
        <w:t xml:space="preserve"> ayni</w:t>
      </w:r>
      <w:proofErr w:type="gramEnd"/>
      <w:r w:rsidRPr="00A04851">
        <w:rPr>
          <w:rFonts w:ascii="Times New Roman" w:hAnsi="Times New Roman" w:cs="Times New Roman"/>
        </w:rPr>
        <w:t xml:space="preserve"> ve </w:t>
      </w:r>
      <w:r w:rsidR="00A04851" w:rsidRPr="00A04851">
        <w:rPr>
          <w:rFonts w:ascii="Times New Roman" w:hAnsi="Times New Roman" w:cs="Times New Roman"/>
        </w:rPr>
        <w:t>nakdi</w:t>
      </w:r>
      <w:r w:rsidRPr="00A04851">
        <w:rPr>
          <w:rFonts w:ascii="Times New Roman" w:hAnsi="Times New Roman" w:cs="Times New Roman"/>
        </w:rPr>
        <w:t xml:space="preserve"> destek</w:t>
      </w:r>
      <w:r w:rsidR="00A04851" w:rsidRPr="00A04851">
        <w:rPr>
          <w:rFonts w:ascii="Times New Roman" w:hAnsi="Times New Roman" w:cs="Times New Roman"/>
        </w:rPr>
        <w:t xml:space="preserve"> yapılması hususu tavsiye niteliğinde oy birliği ile uygun görülmüştür meclisin onayına arz olunur.</w:t>
      </w:r>
    </w:p>
    <w:p w:rsidR="00A04851" w:rsidRPr="00946AA5" w:rsidRDefault="00A04851" w:rsidP="00A048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İmar </w:t>
      </w:r>
      <w:r w:rsidRPr="00946AA5">
        <w:rPr>
          <w:rFonts w:ascii="Times New Roman" w:hAnsi="Times New Roman" w:cs="Times New Roman"/>
          <w:b/>
        </w:rPr>
        <w:t>Komisyon Raporu</w:t>
      </w:r>
    </w:p>
    <w:p w:rsidR="00A04851" w:rsidRPr="00946AA5" w:rsidRDefault="00A04851" w:rsidP="00A04851">
      <w:pPr>
        <w:rPr>
          <w:rFonts w:ascii="Times New Roman" w:hAnsi="Times New Roman" w:cs="Times New Roman"/>
          <w:b/>
        </w:rPr>
      </w:pPr>
      <w:r w:rsidRPr="00946AA5">
        <w:rPr>
          <w:rFonts w:ascii="Times New Roman" w:hAnsi="Times New Roman" w:cs="Times New Roman"/>
          <w:b/>
        </w:rPr>
        <w:t xml:space="preserve">Gündem Sıra </w:t>
      </w:r>
      <w:r>
        <w:rPr>
          <w:rFonts w:ascii="Times New Roman" w:hAnsi="Times New Roman" w:cs="Times New Roman"/>
          <w:b/>
        </w:rPr>
        <w:t>No:</w:t>
      </w:r>
      <w:proofErr w:type="gramStart"/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(Süre Verilen)</w:t>
      </w:r>
    </w:p>
    <w:p w:rsidR="00A04851" w:rsidRPr="00946AA5" w:rsidRDefault="00A04851" w:rsidP="00A048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Tarih:03</w:t>
      </w:r>
      <w:r w:rsidRPr="00946AA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946AA5">
        <w:rPr>
          <w:rFonts w:ascii="Times New Roman" w:hAnsi="Times New Roman" w:cs="Times New Roman"/>
          <w:b/>
        </w:rPr>
        <w:t>.2021</w:t>
      </w:r>
    </w:p>
    <w:p w:rsidR="00A04851" w:rsidRDefault="00A04851" w:rsidP="00A0485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Sayı:2021/23</w:t>
      </w:r>
    </w:p>
    <w:p w:rsidR="007B4CAB" w:rsidRPr="00A04851" w:rsidRDefault="00A04851" w:rsidP="007B4CAB">
      <w:pPr>
        <w:jc w:val="both"/>
        <w:rPr>
          <w:rFonts w:ascii="Times New Roman" w:hAnsi="Times New Roman" w:cs="Times New Roman"/>
        </w:rPr>
      </w:pPr>
      <w:r w:rsidRPr="00A04851">
        <w:rPr>
          <w:rFonts w:ascii="Times New Roman" w:hAnsi="Times New Roman" w:cs="Times New Roman"/>
        </w:rPr>
        <w:t xml:space="preserve">Yeniden incelenmek üzere süreye bırakılan 6. Etap plan </w:t>
      </w:r>
      <w:proofErr w:type="gramStart"/>
      <w:r w:rsidRPr="00A04851">
        <w:rPr>
          <w:rFonts w:ascii="Times New Roman" w:hAnsi="Times New Roman" w:cs="Times New Roman"/>
        </w:rPr>
        <w:t>revizyon</w:t>
      </w:r>
      <w:proofErr w:type="gramEnd"/>
      <w:r w:rsidRPr="00A04851">
        <w:rPr>
          <w:rFonts w:ascii="Times New Roman" w:hAnsi="Times New Roman" w:cs="Times New Roman"/>
        </w:rPr>
        <w:t xml:space="preserve"> teklifi komisyonumuzca uygun olduğuna oy birliği ile karar verilmiştir. Meclisin onayına arz olunur</w:t>
      </w:r>
      <w:bookmarkStart w:id="1" w:name="_GoBack"/>
      <w:bookmarkEnd w:id="1"/>
      <w:r w:rsidRPr="00A04851">
        <w:rPr>
          <w:rFonts w:ascii="Times New Roman" w:hAnsi="Times New Roman" w:cs="Times New Roman"/>
        </w:rPr>
        <w:t>.</w:t>
      </w:r>
    </w:p>
    <w:p w:rsidR="008467AF" w:rsidRDefault="008467AF" w:rsidP="008467AF">
      <w:pPr>
        <w:jc w:val="both"/>
        <w:rPr>
          <w:rFonts w:ascii="Times New Roman" w:hAnsi="Times New Roman" w:cs="Times New Roman"/>
          <w:b/>
        </w:rPr>
      </w:pPr>
    </w:p>
    <w:p w:rsidR="008467AF" w:rsidRDefault="008467AF" w:rsidP="008467AF">
      <w:pPr>
        <w:jc w:val="both"/>
        <w:rPr>
          <w:rFonts w:ascii="Times New Roman" w:hAnsi="Times New Roman" w:cs="Times New Roman"/>
          <w:b/>
        </w:rPr>
      </w:pPr>
    </w:p>
    <w:p w:rsidR="008467AF" w:rsidRDefault="008467AF" w:rsidP="008467AF">
      <w:pPr>
        <w:jc w:val="both"/>
      </w:pPr>
    </w:p>
    <w:p w:rsidR="008467AF" w:rsidRDefault="008467AF" w:rsidP="008467AF">
      <w:pPr>
        <w:jc w:val="both"/>
      </w:pPr>
    </w:p>
    <w:p w:rsidR="008467AF" w:rsidRDefault="008467AF" w:rsidP="008467AF">
      <w:pPr>
        <w:jc w:val="both"/>
        <w:rPr>
          <w:rFonts w:ascii="Times New Roman" w:hAnsi="Times New Roman" w:cs="Times New Roman"/>
          <w:b/>
        </w:rPr>
      </w:pPr>
    </w:p>
    <w:p w:rsidR="008467AF" w:rsidRDefault="008467AF" w:rsidP="008467AF">
      <w:pPr>
        <w:jc w:val="both"/>
        <w:rPr>
          <w:rFonts w:ascii="Times New Roman" w:hAnsi="Times New Roman" w:cs="Times New Roman"/>
          <w:b/>
        </w:rPr>
      </w:pPr>
    </w:p>
    <w:p w:rsidR="008467AF" w:rsidRDefault="008467AF" w:rsidP="008467AF">
      <w:pPr>
        <w:jc w:val="both"/>
        <w:rPr>
          <w:rFonts w:ascii="Times New Roman" w:hAnsi="Times New Roman" w:cs="Times New Roman"/>
          <w:b/>
        </w:rPr>
      </w:pPr>
    </w:p>
    <w:p w:rsidR="008467AF" w:rsidRDefault="008467AF" w:rsidP="00534164">
      <w:pPr>
        <w:jc w:val="both"/>
        <w:rPr>
          <w:rFonts w:ascii="Times New Roman" w:hAnsi="Times New Roman" w:cs="Times New Roman"/>
          <w:b/>
        </w:rPr>
      </w:pPr>
    </w:p>
    <w:p w:rsidR="00534164" w:rsidRDefault="00534164" w:rsidP="00534164">
      <w:pPr>
        <w:jc w:val="both"/>
        <w:rPr>
          <w:rFonts w:ascii="Times New Roman" w:hAnsi="Times New Roman" w:cs="Times New Roman"/>
          <w:b/>
        </w:rPr>
      </w:pPr>
    </w:p>
    <w:p w:rsidR="009C5032" w:rsidRPr="00946AA5" w:rsidRDefault="009C5032" w:rsidP="003D5D0B">
      <w:pPr>
        <w:jc w:val="both"/>
        <w:rPr>
          <w:rFonts w:ascii="Times New Roman" w:hAnsi="Times New Roman" w:cs="Times New Roman"/>
          <w:b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</w:rPr>
      </w:pPr>
    </w:p>
    <w:p w:rsidR="003D5D0B" w:rsidRPr="00946AA5" w:rsidRDefault="003D5D0B" w:rsidP="003D5D0B">
      <w:pPr>
        <w:jc w:val="both"/>
        <w:rPr>
          <w:rFonts w:ascii="Times New Roman" w:hAnsi="Times New Roman" w:cs="Times New Roman"/>
          <w:b/>
        </w:rPr>
      </w:pPr>
    </w:p>
    <w:p w:rsidR="003D5D0B" w:rsidRPr="00946AA5" w:rsidRDefault="003D5D0B" w:rsidP="00154626">
      <w:pPr>
        <w:rPr>
          <w:rFonts w:ascii="Times New Roman" w:hAnsi="Times New Roman" w:cs="Times New Roman"/>
          <w:b/>
        </w:rPr>
      </w:pPr>
    </w:p>
    <w:sectPr w:rsidR="003D5D0B" w:rsidRPr="0094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9E1"/>
    <w:multiLevelType w:val="hybridMultilevel"/>
    <w:tmpl w:val="A20C5080"/>
    <w:lvl w:ilvl="0" w:tplc="AD227E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5"/>
    <w:rsid w:val="0008467F"/>
    <w:rsid w:val="00106E0E"/>
    <w:rsid w:val="001131F1"/>
    <w:rsid w:val="00152918"/>
    <w:rsid w:val="00154626"/>
    <w:rsid w:val="00175DD7"/>
    <w:rsid w:val="001A0B1E"/>
    <w:rsid w:val="001D4B73"/>
    <w:rsid w:val="002935F7"/>
    <w:rsid w:val="002B3DCD"/>
    <w:rsid w:val="002C2593"/>
    <w:rsid w:val="002E1351"/>
    <w:rsid w:val="002F2F27"/>
    <w:rsid w:val="00333615"/>
    <w:rsid w:val="003935F3"/>
    <w:rsid w:val="003B0A19"/>
    <w:rsid w:val="003B3C94"/>
    <w:rsid w:val="003D5D0B"/>
    <w:rsid w:val="00445CC0"/>
    <w:rsid w:val="004F41C6"/>
    <w:rsid w:val="00514724"/>
    <w:rsid w:val="00534164"/>
    <w:rsid w:val="005533F5"/>
    <w:rsid w:val="00597D2B"/>
    <w:rsid w:val="005B184C"/>
    <w:rsid w:val="006210D9"/>
    <w:rsid w:val="006B78C8"/>
    <w:rsid w:val="006E7A65"/>
    <w:rsid w:val="006F0025"/>
    <w:rsid w:val="00793936"/>
    <w:rsid w:val="007B4CAB"/>
    <w:rsid w:val="007C675B"/>
    <w:rsid w:val="00831119"/>
    <w:rsid w:val="00840CAD"/>
    <w:rsid w:val="008467AF"/>
    <w:rsid w:val="008C7A49"/>
    <w:rsid w:val="008E6CFA"/>
    <w:rsid w:val="0092192C"/>
    <w:rsid w:val="00946AA5"/>
    <w:rsid w:val="009A59E3"/>
    <w:rsid w:val="009B63FF"/>
    <w:rsid w:val="009C5032"/>
    <w:rsid w:val="00A038FD"/>
    <w:rsid w:val="00A04851"/>
    <w:rsid w:val="00AA3887"/>
    <w:rsid w:val="00AA77C8"/>
    <w:rsid w:val="00AB513C"/>
    <w:rsid w:val="00B17896"/>
    <w:rsid w:val="00B74908"/>
    <w:rsid w:val="00B77FEE"/>
    <w:rsid w:val="00B85AD3"/>
    <w:rsid w:val="00BA6956"/>
    <w:rsid w:val="00BB6E10"/>
    <w:rsid w:val="00C11A59"/>
    <w:rsid w:val="00C26C67"/>
    <w:rsid w:val="00C44C11"/>
    <w:rsid w:val="00C55202"/>
    <w:rsid w:val="00C7434C"/>
    <w:rsid w:val="00CE0751"/>
    <w:rsid w:val="00D35347"/>
    <w:rsid w:val="00DF2E85"/>
    <w:rsid w:val="00E00E57"/>
    <w:rsid w:val="00E22CA7"/>
    <w:rsid w:val="00E51BAA"/>
    <w:rsid w:val="00E64E5A"/>
    <w:rsid w:val="00E70328"/>
    <w:rsid w:val="00F55740"/>
    <w:rsid w:val="00FA1A21"/>
    <w:rsid w:val="00FB17B5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75B"/>
    <w:pPr>
      <w:ind w:left="720"/>
      <w:contextualSpacing/>
    </w:pPr>
    <w:rPr>
      <w:rFonts w:ascii="Calibri" w:eastAsia="Times New Roman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40</cp:revision>
  <cp:lastPrinted>2025-08-11T11:27:00Z</cp:lastPrinted>
  <dcterms:created xsi:type="dcterms:W3CDTF">2025-06-25T07:59:00Z</dcterms:created>
  <dcterms:modified xsi:type="dcterms:W3CDTF">2025-08-11T11:29:00Z</dcterms:modified>
</cp:coreProperties>
</file>