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F5" w:rsidRPr="00112146" w:rsidRDefault="005533F5" w:rsidP="005533F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2146">
        <w:rPr>
          <w:rFonts w:ascii="Times New Roman" w:hAnsi="Times New Roman" w:cs="Times New Roman"/>
          <w:b/>
          <w:sz w:val="24"/>
          <w:szCs w:val="24"/>
        </w:rPr>
        <w:t>İmar Komisyon Raporu</w:t>
      </w:r>
    </w:p>
    <w:p w:rsidR="005533F5" w:rsidRPr="00112146" w:rsidRDefault="005533F5" w:rsidP="005533F5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Gündem Sıra No:</w:t>
      </w:r>
      <w:proofErr w:type="gramStart"/>
      <w:r w:rsidR="00D7668B" w:rsidRPr="00112146">
        <w:rPr>
          <w:rFonts w:ascii="Times New Roman" w:hAnsi="Times New Roman" w:cs="Times New Roman"/>
          <w:b/>
          <w:sz w:val="24"/>
          <w:szCs w:val="24"/>
        </w:rPr>
        <w:t>4</w:t>
      </w:r>
      <w:r w:rsidRPr="00112146">
        <w:rPr>
          <w:rFonts w:ascii="Times New Roman" w:hAnsi="Times New Roman" w:cs="Times New Roman"/>
          <w:b/>
          <w:sz w:val="24"/>
          <w:szCs w:val="24"/>
        </w:rPr>
        <w:t>.1</w:t>
      </w:r>
      <w:proofErr w:type="gramEnd"/>
    </w:p>
    <w:p w:rsidR="005533F5" w:rsidRPr="00112146" w:rsidRDefault="005533F5" w:rsidP="005533F5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Tarih:0</w:t>
      </w:r>
      <w:r w:rsidR="00D7668B" w:rsidRPr="00112146">
        <w:rPr>
          <w:rFonts w:ascii="Times New Roman" w:hAnsi="Times New Roman" w:cs="Times New Roman"/>
          <w:b/>
          <w:sz w:val="24"/>
          <w:szCs w:val="24"/>
        </w:rPr>
        <w:t>8</w:t>
      </w:r>
      <w:r w:rsidRPr="00112146">
        <w:rPr>
          <w:rFonts w:ascii="Times New Roman" w:hAnsi="Times New Roman" w:cs="Times New Roman"/>
          <w:b/>
          <w:sz w:val="24"/>
          <w:szCs w:val="24"/>
        </w:rPr>
        <w:t>.0</w:t>
      </w:r>
      <w:r w:rsidR="00D7668B" w:rsidRPr="00112146">
        <w:rPr>
          <w:rFonts w:ascii="Times New Roman" w:hAnsi="Times New Roman" w:cs="Times New Roman"/>
          <w:b/>
          <w:sz w:val="24"/>
          <w:szCs w:val="24"/>
        </w:rPr>
        <w:t>2</w:t>
      </w:r>
      <w:r w:rsidRPr="00112146">
        <w:rPr>
          <w:rFonts w:ascii="Times New Roman" w:hAnsi="Times New Roman" w:cs="Times New Roman"/>
          <w:b/>
          <w:sz w:val="24"/>
          <w:szCs w:val="24"/>
        </w:rPr>
        <w:t>.2023</w:t>
      </w:r>
    </w:p>
    <w:p w:rsidR="005533F5" w:rsidRPr="00112146" w:rsidRDefault="00D7668B" w:rsidP="005533F5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Sayı:2023/9</w:t>
      </w:r>
    </w:p>
    <w:p w:rsidR="00D7668B" w:rsidRPr="00112146" w:rsidRDefault="00D7668B" w:rsidP="00D7668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146">
        <w:rPr>
          <w:rFonts w:ascii="Times New Roman" w:hAnsi="Times New Roman" w:cs="Times New Roman"/>
          <w:sz w:val="24"/>
          <w:szCs w:val="24"/>
        </w:rPr>
        <w:t xml:space="preserve">İncesu mahallesi 254 ada 1 parsel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taşınmazın  kamunun kullanımında kalması daha uygun olacağı  sebebi   ile  satış talebi oy birliği ile uygun </w:t>
      </w:r>
      <w:proofErr w:type="gramStart"/>
      <w:r w:rsidRPr="00112146">
        <w:rPr>
          <w:rFonts w:ascii="Times New Roman" w:hAnsi="Times New Roman" w:cs="Times New Roman"/>
          <w:sz w:val="24"/>
          <w:szCs w:val="24"/>
        </w:rPr>
        <w:t>görülmemiştir .Meclisin</w:t>
      </w:r>
      <w:proofErr w:type="gramEnd"/>
      <w:r w:rsidRPr="00112146">
        <w:rPr>
          <w:rFonts w:ascii="Times New Roman" w:hAnsi="Times New Roman" w:cs="Times New Roman"/>
          <w:sz w:val="24"/>
          <w:szCs w:val="24"/>
        </w:rPr>
        <w:t xml:space="preserve"> Onayına Arz Olunur</w:t>
      </w:r>
    </w:p>
    <w:p w:rsidR="00D7668B" w:rsidRPr="00112146" w:rsidRDefault="002935F7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sz w:val="24"/>
          <w:szCs w:val="24"/>
        </w:rPr>
        <w:t xml:space="preserve"> </w:t>
      </w:r>
      <w:r w:rsidR="00D7668B" w:rsidRPr="00112146">
        <w:rPr>
          <w:rFonts w:ascii="Times New Roman" w:hAnsi="Times New Roman" w:cs="Times New Roman"/>
          <w:b/>
          <w:sz w:val="24"/>
          <w:szCs w:val="24"/>
        </w:rPr>
        <w:t>İmar Komisyon Raporu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Gündem Sıra No:</w:t>
      </w:r>
      <w:proofErr w:type="gramStart"/>
      <w:r w:rsidRPr="00112146">
        <w:rPr>
          <w:rFonts w:ascii="Times New Roman" w:hAnsi="Times New Roman" w:cs="Times New Roman"/>
          <w:b/>
          <w:sz w:val="24"/>
          <w:szCs w:val="24"/>
        </w:rPr>
        <w:t>4</w:t>
      </w:r>
      <w:r w:rsidRPr="00112146">
        <w:rPr>
          <w:rFonts w:ascii="Times New Roman" w:hAnsi="Times New Roman" w:cs="Times New Roman"/>
          <w:b/>
          <w:sz w:val="24"/>
          <w:szCs w:val="24"/>
        </w:rPr>
        <w:t>.2</w:t>
      </w:r>
      <w:proofErr w:type="gramEnd"/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Tarih:08.02.2023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Sayı:2023/10</w:t>
      </w:r>
    </w:p>
    <w:p w:rsidR="00D7668B" w:rsidRPr="00112146" w:rsidRDefault="00D7668B" w:rsidP="00D7668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146">
        <w:rPr>
          <w:rFonts w:ascii="Times New Roman" w:hAnsi="Times New Roman" w:cs="Times New Roman"/>
          <w:sz w:val="24"/>
          <w:szCs w:val="24"/>
        </w:rPr>
        <w:t xml:space="preserve">Alaylar bir mahallesi 471 ada 42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artık </w:t>
      </w:r>
      <w:proofErr w:type="gramStart"/>
      <w:r w:rsidRPr="00112146">
        <w:rPr>
          <w:rFonts w:ascii="Times New Roman" w:hAnsi="Times New Roman" w:cs="Times New Roman"/>
          <w:sz w:val="24"/>
          <w:szCs w:val="24"/>
        </w:rPr>
        <w:t>parselin  satışının</w:t>
      </w:r>
      <w:proofErr w:type="gramEnd"/>
      <w:r w:rsidRPr="00112146">
        <w:rPr>
          <w:rFonts w:ascii="Times New Roman" w:hAnsi="Times New Roman" w:cs="Times New Roman"/>
          <w:sz w:val="24"/>
          <w:szCs w:val="24"/>
        </w:rPr>
        <w:t xml:space="preserve">   belediyemize gelir getireceği sebebi   ile  satış talebi oy birliği ile uygun görülmüştür. Meclisin Onayına Arz Olunur.  </w:t>
      </w:r>
      <w:bookmarkStart w:id="1" w:name="RANGE!A1:H7"/>
      <w:bookmarkEnd w:id="1"/>
      <w:r w:rsidRPr="001121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İmar Komisyon Raporu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Gündem Sıra No:</w:t>
      </w:r>
      <w:proofErr w:type="gramStart"/>
      <w:r w:rsidRPr="00112146">
        <w:rPr>
          <w:rFonts w:ascii="Times New Roman" w:hAnsi="Times New Roman" w:cs="Times New Roman"/>
          <w:b/>
          <w:sz w:val="24"/>
          <w:szCs w:val="24"/>
        </w:rPr>
        <w:t>4</w:t>
      </w:r>
      <w:r w:rsidRPr="00112146">
        <w:rPr>
          <w:rFonts w:ascii="Times New Roman" w:hAnsi="Times New Roman" w:cs="Times New Roman"/>
          <w:b/>
          <w:sz w:val="24"/>
          <w:szCs w:val="24"/>
        </w:rPr>
        <w:t>.3</w:t>
      </w:r>
      <w:proofErr w:type="gramEnd"/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Tarih:08.02.2023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Sayı:2023/1</w:t>
      </w:r>
      <w:r w:rsidRPr="00112146">
        <w:rPr>
          <w:rFonts w:ascii="Times New Roman" w:hAnsi="Times New Roman" w:cs="Times New Roman"/>
          <w:b/>
          <w:sz w:val="24"/>
          <w:szCs w:val="24"/>
        </w:rPr>
        <w:t>1</w:t>
      </w:r>
    </w:p>
    <w:p w:rsidR="00D7668B" w:rsidRPr="00112146" w:rsidRDefault="00D7668B" w:rsidP="00D7668B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146">
        <w:rPr>
          <w:rFonts w:ascii="Times New Roman" w:hAnsi="Times New Roman" w:cs="Times New Roman"/>
          <w:sz w:val="24"/>
          <w:szCs w:val="24"/>
        </w:rPr>
        <w:t xml:space="preserve">Mülkiyeti Maliye Hazinesine ait ilçemiz Taraşçı mahallesi 358 ada 60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tarla vasıflı parsel, 358 ada 61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 tarla vasıflı parsel, 358 ada 62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 tarla vasıflı parsel ve 358 ada 63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tarla vasıflı parsellerin bakımı belediyemize maddi külfet getirmesinden dolayı Maliye Hazinesi tarafından Belediyemiz adına yapılan tahsisin kaldırılması (iptal edilmesi) oy birliği ile uygun </w:t>
      </w:r>
      <w:proofErr w:type="spellStart"/>
      <w:proofErr w:type="gramStart"/>
      <w:r w:rsidRPr="00112146">
        <w:rPr>
          <w:rFonts w:ascii="Times New Roman" w:hAnsi="Times New Roman" w:cs="Times New Roman"/>
          <w:sz w:val="24"/>
          <w:szCs w:val="24"/>
        </w:rPr>
        <w:t>görülmüştür.Meclisin</w:t>
      </w:r>
      <w:proofErr w:type="spellEnd"/>
      <w:proofErr w:type="gramEnd"/>
      <w:r w:rsidRPr="00112146">
        <w:rPr>
          <w:rFonts w:ascii="Times New Roman" w:hAnsi="Times New Roman" w:cs="Times New Roman"/>
          <w:sz w:val="24"/>
          <w:szCs w:val="24"/>
        </w:rPr>
        <w:t xml:space="preserve"> Onayına Arz Olunur.   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İmar Komisyon Raporu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Gündem Sıra No:</w:t>
      </w:r>
      <w:proofErr w:type="gramStart"/>
      <w:r w:rsidRPr="00112146">
        <w:rPr>
          <w:rFonts w:ascii="Times New Roman" w:hAnsi="Times New Roman" w:cs="Times New Roman"/>
          <w:b/>
          <w:sz w:val="24"/>
          <w:szCs w:val="24"/>
        </w:rPr>
        <w:t>4</w:t>
      </w:r>
      <w:r w:rsidRPr="00112146">
        <w:rPr>
          <w:rFonts w:ascii="Times New Roman" w:hAnsi="Times New Roman" w:cs="Times New Roman"/>
          <w:b/>
          <w:sz w:val="24"/>
          <w:szCs w:val="24"/>
        </w:rPr>
        <w:t>.4</w:t>
      </w:r>
      <w:proofErr w:type="gramEnd"/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Tarih:08.02.2023</w:t>
      </w:r>
    </w:p>
    <w:p w:rsidR="00D7668B" w:rsidRPr="00112146" w:rsidRDefault="00D7668B" w:rsidP="00D7668B">
      <w:pPr>
        <w:rPr>
          <w:rFonts w:ascii="Times New Roman" w:hAnsi="Times New Roman" w:cs="Times New Roman"/>
          <w:b/>
          <w:sz w:val="24"/>
          <w:szCs w:val="24"/>
        </w:rPr>
      </w:pPr>
      <w:r w:rsidRPr="00112146">
        <w:rPr>
          <w:rFonts w:ascii="Times New Roman" w:hAnsi="Times New Roman" w:cs="Times New Roman"/>
          <w:b/>
          <w:sz w:val="24"/>
          <w:szCs w:val="24"/>
        </w:rPr>
        <w:t>Sayı:2023/1</w:t>
      </w:r>
      <w:r w:rsidRPr="00112146">
        <w:rPr>
          <w:rFonts w:ascii="Times New Roman" w:hAnsi="Times New Roman" w:cs="Times New Roman"/>
          <w:b/>
          <w:sz w:val="24"/>
          <w:szCs w:val="24"/>
        </w:rPr>
        <w:t>2</w:t>
      </w:r>
    </w:p>
    <w:p w:rsidR="002935F7" w:rsidRPr="00112146" w:rsidRDefault="00D7668B" w:rsidP="0011214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2146">
        <w:rPr>
          <w:rFonts w:ascii="Times New Roman" w:hAnsi="Times New Roman" w:cs="Times New Roman"/>
          <w:sz w:val="24"/>
          <w:szCs w:val="24"/>
        </w:rPr>
        <w:t xml:space="preserve">Mülkiyeti Belediyemize ait ilçemiz Alaylar 1 mahallesi 497 ada 563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(5493,45 m² yüzölçümlü ) arsa vasıflı parselde bulunan Asım CENGİZ Yaşlı Bakım ve Hasta Refakatçi Evi ve </w:t>
      </w:r>
      <w:proofErr w:type="spellStart"/>
      <w:r w:rsidRPr="00112146">
        <w:rPr>
          <w:rFonts w:ascii="Times New Roman" w:hAnsi="Times New Roman" w:cs="Times New Roman"/>
          <w:sz w:val="24"/>
          <w:szCs w:val="24"/>
        </w:rPr>
        <w:t>arsasınının</w:t>
      </w:r>
      <w:proofErr w:type="spellEnd"/>
      <w:r w:rsidRPr="00112146">
        <w:rPr>
          <w:rFonts w:ascii="Times New Roman" w:hAnsi="Times New Roman" w:cs="Times New Roman"/>
          <w:sz w:val="24"/>
          <w:szCs w:val="24"/>
        </w:rPr>
        <w:t xml:space="preserve"> T.C. Aile ve Sosyal Hizmetler </w:t>
      </w:r>
      <w:proofErr w:type="gramStart"/>
      <w:r w:rsidRPr="00112146">
        <w:rPr>
          <w:rFonts w:ascii="Times New Roman" w:hAnsi="Times New Roman" w:cs="Times New Roman"/>
          <w:sz w:val="24"/>
          <w:szCs w:val="24"/>
        </w:rPr>
        <w:t>Bakanlığına  tahsis</w:t>
      </w:r>
      <w:proofErr w:type="gramEnd"/>
      <w:r w:rsidRPr="00112146">
        <w:rPr>
          <w:rFonts w:ascii="Times New Roman" w:hAnsi="Times New Roman" w:cs="Times New Roman"/>
          <w:sz w:val="24"/>
          <w:szCs w:val="24"/>
        </w:rPr>
        <w:t xml:space="preserve"> edilmesi talebi oy birliği ile uygun görülmüştür. Meclisin Onayına Arz Olunur.</w:t>
      </w:r>
      <w:bookmarkEnd w:id="0"/>
    </w:p>
    <w:sectPr w:rsidR="002935F7" w:rsidRPr="0011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D4B73"/>
    <w:rsid w:val="002935F7"/>
    <w:rsid w:val="002B3DCD"/>
    <w:rsid w:val="002F2F27"/>
    <w:rsid w:val="00333615"/>
    <w:rsid w:val="003935F3"/>
    <w:rsid w:val="003B0A19"/>
    <w:rsid w:val="003B3C94"/>
    <w:rsid w:val="00445CC0"/>
    <w:rsid w:val="004F41C6"/>
    <w:rsid w:val="00514724"/>
    <w:rsid w:val="005533F5"/>
    <w:rsid w:val="00597D2B"/>
    <w:rsid w:val="006210D9"/>
    <w:rsid w:val="006B78C8"/>
    <w:rsid w:val="006E7A65"/>
    <w:rsid w:val="006F0025"/>
    <w:rsid w:val="00793936"/>
    <w:rsid w:val="007C675B"/>
    <w:rsid w:val="00840CAD"/>
    <w:rsid w:val="008C7A49"/>
    <w:rsid w:val="008E6CFA"/>
    <w:rsid w:val="0092192C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44C11"/>
    <w:rsid w:val="00C55202"/>
    <w:rsid w:val="00C7434C"/>
    <w:rsid w:val="00D7668B"/>
    <w:rsid w:val="00E00E57"/>
    <w:rsid w:val="00E22CA7"/>
    <w:rsid w:val="00E51BAA"/>
    <w:rsid w:val="00E64E5A"/>
    <w:rsid w:val="00E70328"/>
    <w:rsid w:val="00F55740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6639-95DB-4E3D-B0BB-2C847D61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26</cp:revision>
  <cp:lastPrinted>2025-07-29T20:37:00Z</cp:lastPrinted>
  <dcterms:created xsi:type="dcterms:W3CDTF">2025-06-25T07:59:00Z</dcterms:created>
  <dcterms:modified xsi:type="dcterms:W3CDTF">2025-07-29T20:37:00Z</dcterms:modified>
</cp:coreProperties>
</file>