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AE" w:rsidRPr="00640FF7" w:rsidRDefault="00E43BAE" w:rsidP="009B2E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İmar Komisyon Raporu</w:t>
      </w:r>
    </w:p>
    <w:p w:rsidR="00E43BAE" w:rsidRPr="00640FF7" w:rsidRDefault="00E43BAE" w:rsidP="009B2E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Gündem Sıra No:</w:t>
      </w:r>
      <w:proofErr w:type="gramStart"/>
      <w:r w:rsidR="007556B3" w:rsidRPr="00640FF7">
        <w:rPr>
          <w:rFonts w:ascii="Times New Roman" w:hAnsi="Times New Roman" w:cs="Times New Roman"/>
          <w:b/>
          <w:sz w:val="24"/>
          <w:szCs w:val="24"/>
        </w:rPr>
        <w:t>2</w:t>
      </w:r>
      <w:r w:rsidRPr="00640FF7">
        <w:rPr>
          <w:rFonts w:ascii="Times New Roman" w:hAnsi="Times New Roman" w:cs="Times New Roman"/>
          <w:b/>
          <w:sz w:val="24"/>
          <w:szCs w:val="24"/>
        </w:rPr>
        <w:t>.1</w:t>
      </w:r>
      <w:proofErr w:type="gramEnd"/>
    </w:p>
    <w:p w:rsidR="00E43BAE" w:rsidRPr="00640FF7" w:rsidRDefault="00E43BAE" w:rsidP="009B2E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Tarih:0</w:t>
      </w:r>
      <w:r w:rsidR="007556B3" w:rsidRPr="00640FF7">
        <w:rPr>
          <w:rFonts w:ascii="Times New Roman" w:hAnsi="Times New Roman" w:cs="Times New Roman"/>
          <w:b/>
          <w:sz w:val="24"/>
          <w:szCs w:val="24"/>
        </w:rPr>
        <w:t>4</w:t>
      </w:r>
      <w:r w:rsidRPr="00640FF7">
        <w:rPr>
          <w:rFonts w:ascii="Times New Roman" w:hAnsi="Times New Roman" w:cs="Times New Roman"/>
          <w:b/>
          <w:sz w:val="24"/>
          <w:szCs w:val="24"/>
        </w:rPr>
        <w:t>.0</w:t>
      </w:r>
      <w:r w:rsidR="007556B3" w:rsidRPr="00640FF7">
        <w:rPr>
          <w:rFonts w:ascii="Times New Roman" w:hAnsi="Times New Roman" w:cs="Times New Roman"/>
          <w:b/>
          <w:sz w:val="24"/>
          <w:szCs w:val="24"/>
        </w:rPr>
        <w:t>2</w:t>
      </w:r>
      <w:r w:rsidRPr="00640FF7">
        <w:rPr>
          <w:rFonts w:ascii="Times New Roman" w:hAnsi="Times New Roman" w:cs="Times New Roman"/>
          <w:b/>
          <w:sz w:val="24"/>
          <w:szCs w:val="24"/>
        </w:rPr>
        <w:t>.2026</w:t>
      </w:r>
    </w:p>
    <w:p w:rsidR="007F3AFB" w:rsidRPr="00640FF7" w:rsidRDefault="007556B3" w:rsidP="009B2E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Sayı:2026/4</w:t>
      </w:r>
    </w:p>
    <w:p w:rsidR="0069654F" w:rsidRPr="00640FF7" w:rsidRDefault="0069654F" w:rsidP="0069654F">
      <w:pPr>
        <w:tabs>
          <w:tab w:val="left" w:pos="0"/>
          <w:tab w:val="num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FF7">
        <w:rPr>
          <w:rFonts w:ascii="Times New Roman" w:hAnsi="Times New Roman" w:cs="Times New Roman"/>
          <w:sz w:val="24"/>
          <w:szCs w:val="24"/>
        </w:rPr>
        <w:t xml:space="preserve">İmar ve Şehircilik Müdürlüğü’nün 29.01.2026/667 sayılı yazısı ile meclisimize havale edilen </w:t>
      </w:r>
      <w:proofErr w:type="spellStart"/>
      <w:r w:rsidRPr="00640FF7">
        <w:rPr>
          <w:rFonts w:ascii="Times New Roman" w:hAnsi="Times New Roman" w:cs="Times New Roman"/>
          <w:sz w:val="24"/>
          <w:szCs w:val="24"/>
        </w:rPr>
        <w:t>Ulukapı</w:t>
      </w:r>
      <w:proofErr w:type="spellEnd"/>
      <w:r w:rsidRPr="00640FF7">
        <w:rPr>
          <w:rFonts w:ascii="Times New Roman" w:hAnsi="Times New Roman" w:cs="Times New Roman"/>
          <w:sz w:val="24"/>
          <w:szCs w:val="24"/>
        </w:rPr>
        <w:t xml:space="preserve"> Mah. 260 adayı ilgilendiren alanda hazırlattırılan 1/1000 ölçekli Uygulama İmar Planı de</w:t>
      </w:r>
      <w:r w:rsidRPr="00640FF7">
        <w:rPr>
          <w:rFonts w:ascii="Times New Roman" w:hAnsi="Times New Roman" w:cs="Times New Roman"/>
          <w:sz w:val="24"/>
          <w:szCs w:val="24"/>
        </w:rPr>
        <w:t xml:space="preserve">ğişikliği teklifi </w:t>
      </w:r>
      <w:r w:rsidRPr="00640FF7">
        <w:rPr>
          <w:rFonts w:ascii="Times New Roman" w:hAnsi="Times New Roman" w:cs="Times New Roman"/>
          <w:color w:val="000000" w:themeColor="text1"/>
          <w:sz w:val="24"/>
          <w:szCs w:val="24"/>
        </w:rPr>
        <w:t>N.İ.P. Değişikliği onaylanıncaya kadar meclisimizden süre talep edilmesi, komisyonumuzca oy birliği ile uygun görülmüştür.</w:t>
      </w:r>
      <w:r w:rsidR="00640FF7" w:rsidRPr="00640FF7">
        <w:rPr>
          <w:rFonts w:ascii="Times New Roman" w:hAnsi="Times New Roman" w:cs="Times New Roman"/>
          <w:sz w:val="24"/>
          <w:szCs w:val="24"/>
        </w:rPr>
        <w:t xml:space="preserve"> </w:t>
      </w:r>
      <w:r w:rsidR="00640FF7" w:rsidRPr="00640FF7">
        <w:rPr>
          <w:rFonts w:ascii="Times New Roman" w:hAnsi="Times New Roman" w:cs="Times New Roman"/>
          <w:sz w:val="24"/>
          <w:szCs w:val="24"/>
        </w:rPr>
        <w:t>Meclisin onayına arz olunur</w:t>
      </w:r>
      <w:bookmarkStart w:id="0" w:name="RANGE!A1:H7"/>
      <w:bookmarkEnd w:id="0"/>
      <w:r w:rsidR="00640FF7" w:rsidRPr="00640FF7">
        <w:rPr>
          <w:rFonts w:ascii="Times New Roman" w:hAnsi="Times New Roman" w:cs="Times New Roman"/>
          <w:sz w:val="24"/>
          <w:szCs w:val="24"/>
        </w:rPr>
        <w:t>.</w:t>
      </w:r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İmar Komisyon Raporu</w:t>
      </w:r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Gündem Sıra No:</w:t>
      </w:r>
      <w:proofErr w:type="gramStart"/>
      <w:r w:rsidRPr="00640FF7">
        <w:rPr>
          <w:rFonts w:ascii="Times New Roman" w:hAnsi="Times New Roman" w:cs="Times New Roman"/>
          <w:b/>
          <w:sz w:val="24"/>
          <w:szCs w:val="24"/>
        </w:rPr>
        <w:t>3</w:t>
      </w:r>
      <w:r w:rsidRPr="00640FF7">
        <w:rPr>
          <w:rFonts w:ascii="Times New Roman" w:hAnsi="Times New Roman" w:cs="Times New Roman"/>
          <w:b/>
          <w:sz w:val="24"/>
          <w:szCs w:val="24"/>
        </w:rPr>
        <w:t>.1</w:t>
      </w:r>
      <w:proofErr w:type="gramEnd"/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Tarih:04.02.2026</w:t>
      </w:r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Sayı:2026/</w:t>
      </w:r>
      <w:r w:rsidRPr="00640FF7">
        <w:rPr>
          <w:rFonts w:ascii="Times New Roman" w:hAnsi="Times New Roman" w:cs="Times New Roman"/>
          <w:b/>
          <w:sz w:val="24"/>
          <w:szCs w:val="24"/>
        </w:rPr>
        <w:t>5</w:t>
      </w:r>
    </w:p>
    <w:p w:rsidR="0069654F" w:rsidRPr="00640FF7" w:rsidRDefault="0069654F" w:rsidP="0069654F">
      <w:pPr>
        <w:tabs>
          <w:tab w:val="left" w:pos="0"/>
          <w:tab w:val="num" w:pos="426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0FF7">
        <w:rPr>
          <w:rFonts w:ascii="Times New Roman" w:hAnsi="Times New Roman" w:cs="Times New Roman"/>
          <w:bCs/>
          <w:sz w:val="24"/>
          <w:szCs w:val="24"/>
        </w:rPr>
        <w:t xml:space="preserve">İlçemiz </w:t>
      </w:r>
      <w:proofErr w:type="spellStart"/>
      <w:r w:rsidRPr="00640FF7">
        <w:rPr>
          <w:rFonts w:ascii="Times New Roman" w:hAnsi="Times New Roman" w:cs="Times New Roman"/>
          <w:sz w:val="24"/>
          <w:szCs w:val="24"/>
        </w:rPr>
        <w:t>Alaylariki</w:t>
      </w:r>
      <w:proofErr w:type="spellEnd"/>
      <w:r w:rsidRPr="00640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F7">
        <w:rPr>
          <w:rFonts w:ascii="Times New Roman" w:hAnsi="Times New Roman" w:cs="Times New Roman"/>
          <w:sz w:val="24"/>
          <w:szCs w:val="24"/>
        </w:rPr>
        <w:t>Mh</w:t>
      </w:r>
      <w:proofErr w:type="spellEnd"/>
      <w:r w:rsidRPr="00640FF7">
        <w:rPr>
          <w:rFonts w:ascii="Times New Roman" w:hAnsi="Times New Roman" w:cs="Times New Roman"/>
          <w:sz w:val="24"/>
          <w:szCs w:val="24"/>
        </w:rPr>
        <w:t xml:space="preserve">. 29 ada 69 </w:t>
      </w:r>
      <w:proofErr w:type="spellStart"/>
      <w:proofErr w:type="gramStart"/>
      <w:r w:rsidRPr="00640FF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40FF7">
        <w:rPr>
          <w:rFonts w:ascii="Times New Roman" w:hAnsi="Times New Roman" w:cs="Times New Roman"/>
          <w:sz w:val="24"/>
          <w:szCs w:val="24"/>
        </w:rPr>
        <w:t xml:space="preserve">  arsa</w:t>
      </w:r>
      <w:proofErr w:type="gramEnd"/>
      <w:r w:rsidRPr="00640FF7">
        <w:rPr>
          <w:rFonts w:ascii="Times New Roman" w:hAnsi="Times New Roman" w:cs="Times New Roman"/>
          <w:sz w:val="24"/>
          <w:szCs w:val="24"/>
        </w:rPr>
        <w:t xml:space="preserve"> vasıflı parselin uygulama imar planına göre artık parsel konumunda olduğundan </w:t>
      </w:r>
      <w:proofErr w:type="spellStart"/>
      <w:r w:rsidRPr="00640FF7">
        <w:rPr>
          <w:rFonts w:ascii="Times New Roman" w:hAnsi="Times New Roman" w:cs="Times New Roman"/>
          <w:sz w:val="24"/>
          <w:szCs w:val="24"/>
        </w:rPr>
        <w:t>tevhiden</w:t>
      </w:r>
      <w:proofErr w:type="spellEnd"/>
      <w:r w:rsidRPr="00640FF7">
        <w:rPr>
          <w:rFonts w:ascii="Times New Roman" w:hAnsi="Times New Roman" w:cs="Times New Roman"/>
          <w:sz w:val="24"/>
          <w:szCs w:val="24"/>
        </w:rPr>
        <w:t xml:space="preserve">   satışa çıkarılması  talebi oy birliği ile uygun  görülmüştür.</w:t>
      </w:r>
      <w:r w:rsidR="00640FF7" w:rsidRPr="00640FF7">
        <w:rPr>
          <w:rFonts w:ascii="Times New Roman" w:hAnsi="Times New Roman" w:cs="Times New Roman"/>
          <w:sz w:val="24"/>
          <w:szCs w:val="24"/>
        </w:rPr>
        <w:t xml:space="preserve"> </w:t>
      </w:r>
      <w:r w:rsidR="00640FF7" w:rsidRPr="00640FF7">
        <w:rPr>
          <w:rFonts w:ascii="Times New Roman" w:hAnsi="Times New Roman" w:cs="Times New Roman"/>
          <w:sz w:val="24"/>
          <w:szCs w:val="24"/>
        </w:rPr>
        <w:t>Meclisin onayına arz olunur.</w:t>
      </w:r>
      <w:r w:rsidRPr="00640FF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40F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İmar Komisyon Raporu</w:t>
      </w:r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Gündem Sıra No:</w:t>
      </w:r>
      <w:proofErr w:type="gramStart"/>
      <w:r w:rsidRPr="00640FF7">
        <w:rPr>
          <w:rFonts w:ascii="Times New Roman" w:hAnsi="Times New Roman" w:cs="Times New Roman"/>
          <w:b/>
          <w:sz w:val="24"/>
          <w:szCs w:val="24"/>
        </w:rPr>
        <w:t>4</w:t>
      </w:r>
      <w:r w:rsidRPr="00640FF7">
        <w:rPr>
          <w:rFonts w:ascii="Times New Roman" w:hAnsi="Times New Roman" w:cs="Times New Roman"/>
          <w:b/>
          <w:sz w:val="24"/>
          <w:szCs w:val="24"/>
        </w:rPr>
        <w:t>.1</w:t>
      </w:r>
      <w:proofErr w:type="gramEnd"/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Tarih:04.02.2026</w:t>
      </w:r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Sayı:2026/</w:t>
      </w:r>
      <w:r w:rsidRPr="00640FF7">
        <w:rPr>
          <w:rFonts w:ascii="Times New Roman" w:hAnsi="Times New Roman" w:cs="Times New Roman"/>
          <w:b/>
          <w:sz w:val="24"/>
          <w:szCs w:val="24"/>
        </w:rPr>
        <w:t>6</w:t>
      </w:r>
    </w:p>
    <w:p w:rsidR="0069654F" w:rsidRPr="00640FF7" w:rsidRDefault="0069654F" w:rsidP="0069654F">
      <w:pPr>
        <w:tabs>
          <w:tab w:val="left" w:pos="0"/>
          <w:tab w:val="num" w:pos="426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0FF7">
        <w:rPr>
          <w:rFonts w:ascii="Times New Roman" w:hAnsi="Times New Roman" w:cs="Times New Roman"/>
          <w:sz w:val="24"/>
          <w:szCs w:val="24"/>
        </w:rPr>
        <w:t xml:space="preserve">Çavuş Mahallesinde 15.06.2020 tarihinde yatırım şartlı olarak satışı yapılan ve tapu devri yapılan 117 ada 4 </w:t>
      </w:r>
      <w:proofErr w:type="spellStart"/>
      <w:r w:rsidRPr="00640FF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40FF7">
        <w:rPr>
          <w:rFonts w:ascii="Times New Roman" w:hAnsi="Times New Roman" w:cs="Times New Roman"/>
          <w:sz w:val="24"/>
          <w:szCs w:val="24"/>
        </w:rPr>
        <w:t xml:space="preserve"> (579,00 m</w:t>
      </w:r>
      <w:r w:rsidRPr="00640F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0FF7">
        <w:rPr>
          <w:rFonts w:ascii="Times New Roman" w:hAnsi="Times New Roman" w:cs="Times New Roman"/>
          <w:sz w:val="24"/>
          <w:szCs w:val="24"/>
        </w:rPr>
        <w:t xml:space="preserve">’lik) parsel için süre uzatım talebi; mücbir sebeplerden dolayı meclis kararında bulunan şartlı satışın şartlarının sağlanmadığı, gerekli şartların sağlanması ve tamamlanması için 01.03.2027 tarihine kadar süre uzatım verilmesi oy birliği ile </w:t>
      </w:r>
      <w:proofErr w:type="gramStart"/>
      <w:r w:rsidRPr="00640FF7">
        <w:rPr>
          <w:rFonts w:ascii="Times New Roman" w:hAnsi="Times New Roman" w:cs="Times New Roman"/>
          <w:sz w:val="24"/>
          <w:szCs w:val="24"/>
        </w:rPr>
        <w:t>uygun  görülmüştür</w:t>
      </w:r>
      <w:proofErr w:type="gramEnd"/>
      <w:r w:rsidRPr="00640FF7">
        <w:rPr>
          <w:rFonts w:ascii="Times New Roman" w:hAnsi="Times New Roman" w:cs="Times New Roman"/>
          <w:sz w:val="24"/>
          <w:szCs w:val="24"/>
        </w:rPr>
        <w:t>.</w:t>
      </w:r>
      <w:r w:rsidR="00640FF7" w:rsidRPr="00640FF7">
        <w:rPr>
          <w:rFonts w:ascii="Times New Roman" w:hAnsi="Times New Roman" w:cs="Times New Roman"/>
          <w:sz w:val="24"/>
          <w:szCs w:val="24"/>
        </w:rPr>
        <w:t xml:space="preserve"> </w:t>
      </w:r>
      <w:r w:rsidR="00640FF7" w:rsidRPr="00640FF7">
        <w:rPr>
          <w:rFonts w:ascii="Times New Roman" w:hAnsi="Times New Roman" w:cs="Times New Roman"/>
          <w:sz w:val="24"/>
          <w:szCs w:val="24"/>
        </w:rPr>
        <w:t>Meclisin onayına arz olunur.</w:t>
      </w:r>
      <w:r w:rsidRPr="00640FF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İmar Komisyon Raporu</w:t>
      </w:r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Gündem Sıra No:</w:t>
      </w:r>
      <w:proofErr w:type="gramStart"/>
      <w:r w:rsidRPr="00640FF7">
        <w:rPr>
          <w:rFonts w:ascii="Times New Roman" w:hAnsi="Times New Roman" w:cs="Times New Roman"/>
          <w:b/>
          <w:sz w:val="24"/>
          <w:szCs w:val="24"/>
        </w:rPr>
        <w:t>4.</w:t>
      </w:r>
      <w:r w:rsidRPr="00640FF7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Tarih:04.02.2026</w:t>
      </w:r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Sayı:2026/</w:t>
      </w:r>
      <w:r w:rsidRPr="00640FF7">
        <w:rPr>
          <w:rFonts w:ascii="Times New Roman" w:hAnsi="Times New Roman" w:cs="Times New Roman"/>
          <w:b/>
          <w:sz w:val="24"/>
          <w:szCs w:val="24"/>
        </w:rPr>
        <w:t>7</w:t>
      </w:r>
    </w:p>
    <w:p w:rsidR="00640FF7" w:rsidRPr="00640FF7" w:rsidRDefault="00640FF7" w:rsidP="0069654F">
      <w:pPr>
        <w:jc w:val="both"/>
        <w:rPr>
          <w:rFonts w:ascii="Times New Roman" w:hAnsi="Times New Roman" w:cs="Times New Roman"/>
          <w:sz w:val="24"/>
          <w:szCs w:val="24"/>
        </w:rPr>
      </w:pPr>
      <w:r w:rsidRPr="00640FF7">
        <w:rPr>
          <w:rFonts w:ascii="Times New Roman" w:hAnsi="Times New Roman" w:cs="Times New Roman"/>
          <w:sz w:val="24"/>
          <w:szCs w:val="24"/>
        </w:rPr>
        <w:t xml:space="preserve">Çavuş Mahallesinde 31.08.2020 tarihinde yatırım şartlı olarak satışı yapılan ve tapu devri yapılan 117 ada 5 </w:t>
      </w:r>
      <w:proofErr w:type="spellStart"/>
      <w:r w:rsidRPr="00640FF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40FF7">
        <w:rPr>
          <w:rFonts w:ascii="Times New Roman" w:hAnsi="Times New Roman" w:cs="Times New Roman"/>
          <w:sz w:val="24"/>
          <w:szCs w:val="24"/>
        </w:rPr>
        <w:t xml:space="preserve"> (579,06 m</w:t>
      </w:r>
      <w:r w:rsidRPr="00640F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0FF7">
        <w:rPr>
          <w:rFonts w:ascii="Times New Roman" w:hAnsi="Times New Roman" w:cs="Times New Roman"/>
          <w:sz w:val="24"/>
          <w:szCs w:val="24"/>
        </w:rPr>
        <w:t xml:space="preserve">’lik) ve 117 ada 6 </w:t>
      </w:r>
      <w:proofErr w:type="spellStart"/>
      <w:r w:rsidRPr="00640FF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40FF7">
        <w:rPr>
          <w:rFonts w:ascii="Times New Roman" w:hAnsi="Times New Roman" w:cs="Times New Roman"/>
          <w:sz w:val="24"/>
          <w:szCs w:val="24"/>
        </w:rPr>
        <w:t xml:space="preserve"> (578,90 m</w:t>
      </w:r>
      <w:r w:rsidRPr="00640F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0FF7">
        <w:rPr>
          <w:rFonts w:ascii="Times New Roman" w:hAnsi="Times New Roman" w:cs="Times New Roman"/>
          <w:sz w:val="24"/>
          <w:szCs w:val="24"/>
        </w:rPr>
        <w:t xml:space="preserve">’lik) parseller için süre uzatım talebi; mücbir sebeplerden dolayı meclis kararında bulunan şartlı satışın şartlarının </w:t>
      </w:r>
      <w:r w:rsidRPr="00640FF7">
        <w:rPr>
          <w:rFonts w:ascii="Times New Roman" w:hAnsi="Times New Roman" w:cs="Times New Roman"/>
          <w:sz w:val="24"/>
          <w:szCs w:val="24"/>
        </w:rPr>
        <w:lastRenderedPageBreak/>
        <w:t xml:space="preserve">sağlanmadığı, gerekli şartların sağlanması ve tamamlanması için 01.03.2027 tarihine kadar süre uzatım verilmesi oy birliği ile </w:t>
      </w:r>
      <w:proofErr w:type="gramStart"/>
      <w:r w:rsidRPr="00640FF7">
        <w:rPr>
          <w:rFonts w:ascii="Times New Roman" w:hAnsi="Times New Roman" w:cs="Times New Roman"/>
          <w:sz w:val="24"/>
          <w:szCs w:val="24"/>
        </w:rPr>
        <w:t>uygun  görülmüştür</w:t>
      </w:r>
      <w:proofErr w:type="gramEnd"/>
      <w:r w:rsidRPr="00640FF7">
        <w:rPr>
          <w:rFonts w:ascii="Times New Roman" w:hAnsi="Times New Roman" w:cs="Times New Roman"/>
          <w:sz w:val="24"/>
          <w:szCs w:val="24"/>
        </w:rPr>
        <w:t xml:space="preserve">. </w:t>
      </w:r>
      <w:r w:rsidRPr="00640FF7">
        <w:rPr>
          <w:rFonts w:ascii="Times New Roman" w:hAnsi="Times New Roman" w:cs="Times New Roman"/>
          <w:sz w:val="24"/>
          <w:szCs w:val="24"/>
        </w:rPr>
        <w:t>Meclisin onayına arz olunur.</w:t>
      </w:r>
      <w:r w:rsidRPr="00640FF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İmar Komisyon Raporu</w:t>
      </w: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Gündem Sıra No:</w:t>
      </w:r>
      <w:proofErr w:type="gramStart"/>
      <w:r w:rsidRPr="00640FF7">
        <w:rPr>
          <w:rFonts w:ascii="Times New Roman" w:hAnsi="Times New Roman" w:cs="Times New Roman"/>
          <w:b/>
          <w:sz w:val="24"/>
          <w:szCs w:val="24"/>
        </w:rPr>
        <w:t>4.</w:t>
      </w:r>
      <w:r w:rsidRPr="00640FF7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Tarih:04.02.2026</w:t>
      </w: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Sayı:2026/</w:t>
      </w:r>
      <w:r w:rsidRPr="00640FF7">
        <w:rPr>
          <w:rFonts w:ascii="Times New Roman" w:hAnsi="Times New Roman" w:cs="Times New Roman"/>
          <w:b/>
          <w:sz w:val="24"/>
          <w:szCs w:val="24"/>
        </w:rPr>
        <w:t>8</w:t>
      </w:r>
    </w:p>
    <w:p w:rsidR="00640FF7" w:rsidRPr="00640FF7" w:rsidRDefault="00640FF7" w:rsidP="00640FF7">
      <w:pPr>
        <w:tabs>
          <w:tab w:val="left" w:pos="0"/>
          <w:tab w:val="num" w:pos="426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0FF7">
        <w:rPr>
          <w:rFonts w:ascii="Times New Roman" w:hAnsi="Times New Roman" w:cs="Times New Roman"/>
          <w:sz w:val="24"/>
          <w:szCs w:val="24"/>
        </w:rPr>
        <w:t xml:space="preserve">Çavuş Mahallesinde 08.01.2021 tarihinde yatırım şartlı olarak satışı yapılan ve tapu devri yapılan 120 ada 4 </w:t>
      </w:r>
      <w:proofErr w:type="spellStart"/>
      <w:r w:rsidRPr="00640FF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40FF7">
        <w:rPr>
          <w:rFonts w:ascii="Times New Roman" w:hAnsi="Times New Roman" w:cs="Times New Roman"/>
          <w:sz w:val="24"/>
          <w:szCs w:val="24"/>
        </w:rPr>
        <w:t xml:space="preserve"> (502,86 m2’lik) parsel için süre uzatım talebi; mücbir sebeplerden dolayı meclis kararında bulunan şartlı satışın şartlarının sağlanmadığı, gerekli şartların sağlanması ve tamamlanması için 01.03.2027 tarihine kadar süre uzatım verilmesi oy birliği ile </w:t>
      </w:r>
      <w:proofErr w:type="gramStart"/>
      <w:r w:rsidRPr="00640FF7">
        <w:rPr>
          <w:rFonts w:ascii="Times New Roman" w:hAnsi="Times New Roman" w:cs="Times New Roman"/>
          <w:sz w:val="24"/>
          <w:szCs w:val="24"/>
        </w:rPr>
        <w:t>uygun  görülmüştür</w:t>
      </w:r>
      <w:proofErr w:type="gramEnd"/>
      <w:r w:rsidRPr="00640FF7">
        <w:rPr>
          <w:rFonts w:ascii="Times New Roman" w:hAnsi="Times New Roman" w:cs="Times New Roman"/>
          <w:sz w:val="24"/>
          <w:szCs w:val="24"/>
        </w:rPr>
        <w:t xml:space="preserve">. </w:t>
      </w:r>
      <w:r w:rsidRPr="00640FF7">
        <w:rPr>
          <w:rFonts w:ascii="Times New Roman" w:hAnsi="Times New Roman" w:cs="Times New Roman"/>
          <w:sz w:val="24"/>
          <w:szCs w:val="24"/>
        </w:rPr>
        <w:t>Meclisin onayına arz olunur.</w:t>
      </w:r>
      <w:r w:rsidRPr="00640FF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İmar Komisyon Raporu</w:t>
      </w: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Gündem Sıra No:</w:t>
      </w:r>
      <w:proofErr w:type="gramStart"/>
      <w:r w:rsidRPr="00640FF7">
        <w:rPr>
          <w:rFonts w:ascii="Times New Roman" w:hAnsi="Times New Roman" w:cs="Times New Roman"/>
          <w:b/>
          <w:sz w:val="24"/>
          <w:szCs w:val="24"/>
        </w:rPr>
        <w:t>4.</w:t>
      </w:r>
      <w:r w:rsidRPr="00640FF7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Tarih:04.02.2026</w:t>
      </w: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Sayı:2026/</w:t>
      </w:r>
      <w:r w:rsidRPr="00640FF7">
        <w:rPr>
          <w:rFonts w:ascii="Times New Roman" w:hAnsi="Times New Roman" w:cs="Times New Roman"/>
          <w:b/>
          <w:sz w:val="24"/>
          <w:szCs w:val="24"/>
        </w:rPr>
        <w:t>9</w:t>
      </w:r>
    </w:p>
    <w:p w:rsidR="00640FF7" w:rsidRPr="00640FF7" w:rsidRDefault="00640FF7" w:rsidP="00640FF7">
      <w:pPr>
        <w:tabs>
          <w:tab w:val="left" w:pos="0"/>
          <w:tab w:val="num" w:pos="426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0FF7">
        <w:rPr>
          <w:rFonts w:ascii="Times New Roman" w:hAnsi="Times New Roman" w:cs="Times New Roman"/>
          <w:sz w:val="24"/>
          <w:szCs w:val="24"/>
        </w:rPr>
        <w:t xml:space="preserve">Çavuş Mahallesinde 26.07.2021 tarihinde yatırım şartlı olarak satışı yapılan ve tapu devri yapılan 118 ada 11 </w:t>
      </w:r>
      <w:proofErr w:type="spellStart"/>
      <w:r w:rsidRPr="00640FF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40FF7">
        <w:rPr>
          <w:rFonts w:ascii="Times New Roman" w:hAnsi="Times New Roman" w:cs="Times New Roman"/>
          <w:sz w:val="24"/>
          <w:szCs w:val="24"/>
        </w:rPr>
        <w:t xml:space="preserve"> (600,16 m2’lik) ve 118 ada 12 </w:t>
      </w:r>
      <w:proofErr w:type="spellStart"/>
      <w:r w:rsidRPr="00640FF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40FF7">
        <w:rPr>
          <w:rFonts w:ascii="Times New Roman" w:hAnsi="Times New Roman" w:cs="Times New Roman"/>
          <w:sz w:val="24"/>
          <w:szCs w:val="24"/>
        </w:rPr>
        <w:t xml:space="preserve"> (699,87 m2’lik) parseller için süre uzatım talebi; mücbir sebeplerden dolayı meclis kararında bulunan şartlı satışın şartlarının sağlanmadığı, gerekli şartların sağlanması ve tamamlanması için 01.03.2027 tarihine kadar süre uzatım verilmesi oy birliği ile </w:t>
      </w:r>
      <w:proofErr w:type="gramStart"/>
      <w:r w:rsidRPr="00640FF7">
        <w:rPr>
          <w:rFonts w:ascii="Times New Roman" w:hAnsi="Times New Roman" w:cs="Times New Roman"/>
          <w:sz w:val="24"/>
          <w:szCs w:val="24"/>
        </w:rPr>
        <w:t>uygun  görülmüştür</w:t>
      </w:r>
      <w:proofErr w:type="gramEnd"/>
      <w:r w:rsidRPr="00640FF7">
        <w:rPr>
          <w:rFonts w:ascii="Times New Roman" w:hAnsi="Times New Roman" w:cs="Times New Roman"/>
          <w:sz w:val="24"/>
          <w:szCs w:val="24"/>
        </w:rPr>
        <w:t xml:space="preserve">. </w:t>
      </w:r>
      <w:r w:rsidRPr="00640FF7">
        <w:rPr>
          <w:rFonts w:ascii="Times New Roman" w:hAnsi="Times New Roman" w:cs="Times New Roman"/>
          <w:sz w:val="24"/>
          <w:szCs w:val="24"/>
        </w:rPr>
        <w:t>Meclisin onayına arz olunur.</w:t>
      </w:r>
      <w:r w:rsidRPr="00640FF7">
        <w:rPr>
          <w:rFonts w:ascii="Times New Roman" w:hAnsi="Times New Roman" w:cs="Times New Roman"/>
          <w:sz w:val="24"/>
          <w:szCs w:val="24"/>
        </w:rPr>
        <w:t xml:space="preserve">   </w:t>
      </w:r>
      <w:bookmarkStart w:id="1" w:name="_GoBack"/>
      <w:bookmarkEnd w:id="1"/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İmar Komisyon Raporu</w:t>
      </w: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Gündem Sıra No:</w:t>
      </w:r>
      <w:proofErr w:type="gramStart"/>
      <w:r w:rsidRPr="00640FF7">
        <w:rPr>
          <w:rFonts w:ascii="Times New Roman" w:hAnsi="Times New Roman" w:cs="Times New Roman"/>
          <w:b/>
          <w:sz w:val="24"/>
          <w:szCs w:val="24"/>
        </w:rPr>
        <w:t>4.</w:t>
      </w:r>
      <w:r w:rsidRPr="00640FF7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Tarih:04.02.2026</w:t>
      </w: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Sayı:2026/</w:t>
      </w:r>
      <w:r w:rsidRPr="00640FF7">
        <w:rPr>
          <w:rFonts w:ascii="Times New Roman" w:hAnsi="Times New Roman" w:cs="Times New Roman"/>
          <w:b/>
          <w:sz w:val="24"/>
          <w:szCs w:val="24"/>
        </w:rPr>
        <w:t>10</w:t>
      </w: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sz w:val="24"/>
          <w:szCs w:val="24"/>
        </w:rPr>
        <w:t xml:space="preserve">Çavuş Mahallesinde 18.01.2022 tarihinde yatırım şartlı olarak satışı yapılan ve tapu devri yapılan 118 ada 6 </w:t>
      </w:r>
      <w:proofErr w:type="spellStart"/>
      <w:r w:rsidRPr="00640FF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40FF7">
        <w:rPr>
          <w:rFonts w:ascii="Times New Roman" w:hAnsi="Times New Roman" w:cs="Times New Roman"/>
          <w:sz w:val="24"/>
          <w:szCs w:val="24"/>
        </w:rPr>
        <w:t xml:space="preserve"> (517,25 m2’lik) ve 118 ada 7 </w:t>
      </w:r>
      <w:proofErr w:type="spellStart"/>
      <w:r w:rsidRPr="00640FF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40FF7">
        <w:rPr>
          <w:rFonts w:ascii="Times New Roman" w:hAnsi="Times New Roman" w:cs="Times New Roman"/>
          <w:sz w:val="24"/>
          <w:szCs w:val="24"/>
        </w:rPr>
        <w:t xml:space="preserve"> (515,79 m2’lik) parseller için süre uzatım talebi; mücbir sebeplerden dolayı meclis kararında bulunan şartlı satışın şartlarının sağlanmadığı, gerekli şartların sağlanması ve tamamlanması için 01.03.2027 tarihine kadar süre uzatım verilmesi oy birliği ile </w:t>
      </w:r>
      <w:proofErr w:type="gramStart"/>
      <w:r w:rsidRPr="00640FF7">
        <w:rPr>
          <w:rFonts w:ascii="Times New Roman" w:hAnsi="Times New Roman" w:cs="Times New Roman"/>
          <w:sz w:val="24"/>
          <w:szCs w:val="24"/>
        </w:rPr>
        <w:t>uygun  görülmüştür</w:t>
      </w:r>
      <w:proofErr w:type="gramEnd"/>
      <w:r w:rsidRPr="00640FF7">
        <w:rPr>
          <w:rFonts w:ascii="Times New Roman" w:hAnsi="Times New Roman" w:cs="Times New Roman"/>
          <w:sz w:val="24"/>
          <w:szCs w:val="24"/>
        </w:rPr>
        <w:t xml:space="preserve">. Bayram ŞENTÜRK bu maddenin görüşmelerine katılmamıştır. </w:t>
      </w:r>
      <w:r w:rsidRPr="00640FF7">
        <w:rPr>
          <w:rFonts w:ascii="Times New Roman" w:hAnsi="Times New Roman" w:cs="Times New Roman"/>
          <w:sz w:val="24"/>
          <w:szCs w:val="24"/>
        </w:rPr>
        <w:t>Meclisin onayına arz olunur.</w:t>
      </w: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İmar Komisyon Raporu</w:t>
      </w: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 xml:space="preserve">Gündem Sıra </w:t>
      </w:r>
      <w:proofErr w:type="spellStart"/>
      <w:proofErr w:type="gramStart"/>
      <w:r w:rsidRPr="00640FF7">
        <w:rPr>
          <w:rFonts w:ascii="Times New Roman" w:hAnsi="Times New Roman" w:cs="Times New Roman"/>
          <w:b/>
          <w:sz w:val="24"/>
          <w:szCs w:val="24"/>
        </w:rPr>
        <w:t>No:</w:t>
      </w:r>
      <w:r w:rsidRPr="00640FF7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proofErr w:type="gramEnd"/>
      <w:r w:rsidRPr="00640FF7">
        <w:rPr>
          <w:rFonts w:ascii="Times New Roman" w:hAnsi="Times New Roman" w:cs="Times New Roman"/>
          <w:b/>
          <w:sz w:val="24"/>
          <w:szCs w:val="24"/>
        </w:rPr>
        <w:t xml:space="preserve"> GÜNDEM</w:t>
      </w: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640FF7">
        <w:rPr>
          <w:rFonts w:ascii="Times New Roman" w:hAnsi="Times New Roman" w:cs="Times New Roman"/>
          <w:b/>
          <w:sz w:val="24"/>
          <w:szCs w:val="24"/>
        </w:rPr>
        <w:t>Tarih:04.02.2026</w:t>
      </w: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FF7">
        <w:rPr>
          <w:rFonts w:ascii="Times New Roman" w:hAnsi="Times New Roman" w:cs="Times New Roman"/>
          <w:b/>
          <w:sz w:val="24"/>
          <w:szCs w:val="24"/>
        </w:rPr>
        <w:t>Sayı:2026/</w:t>
      </w:r>
      <w:r w:rsidRPr="00640FF7">
        <w:rPr>
          <w:rFonts w:ascii="Times New Roman" w:hAnsi="Times New Roman" w:cs="Times New Roman"/>
          <w:b/>
          <w:sz w:val="24"/>
          <w:szCs w:val="24"/>
        </w:rPr>
        <w:t>11</w:t>
      </w:r>
    </w:p>
    <w:p w:rsidR="00640FF7" w:rsidRPr="00640FF7" w:rsidRDefault="00640FF7" w:rsidP="00640FF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0FF7">
        <w:rPr>
          <w:rFonts w:ascii="Times New Roman" w:hAnsi="Times New Roman" w:cs="Times New Roman"/>
          <w:sz w:val="24"/>
          <w:szCs w:val="24"/>
        </w:rPr>
        <w:t>1/1000 ölçekli Uygulama İmar Planı değişikliği teklifinde Mekânsal Planlar Yapım Yönetmeliği ile üst ölçekli plan kararlarına aykırılık görülmediğinden, komisyonumuzca oy çokluğu ile uygun görülmüştür.</w:t>
      </w:r>
      <w:r w:rsidRPr="00640FF7">
        <w:rPr>
          <w:rFonts w:ascii="Times New Roman" w:hAnsi="Times New Roman" w:cs="Times New Roman"/>
          <w:sz w:val="24"/>
          <w:szCs w:val="24"/>
        </w:rPr>
        <w:t xml:space="preserve"> </w:t>
      </w:r>
      <w:r w:rsidRPr="00640FF7">
        <w:rPr>
          <w:rFonts w:ascii="Times New Roman" w:hAnsi="Times New Roman" w:cs="Times New Roman"/>
          <w:sz w:val="24"/>
          <w:szCs w:val="24"/>
        </w:rPr>
        <w:t>Meclisin onayına arz olunur.</w:t>
      </w:r>
    </w:p>
    <w:p w:rsidR="00640FF7" w:rsidRPr="00640FF7" w:rsidRDefault="00640FF7" w:rsidP="00640FF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FF7" w:rsidRPr="00640FF7" w:rsidRDefault="00640FF7" w:rsidP="00640FF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0FF7" w:rsidRPr="00640FF7" w:rsidRDefault="00640FF7" w:rsidP="00640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FF7" w:rsidRPr="00640FF7" w:rsidRDefault="00640FF7" w:rsidP="00640F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54F" w:rsidRPr="00640FF7" w:rsidRDefault="0069654F" w:rsidP="006965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54F" w:rsidRPr="00640FF7" w:rsidRDefault="0069654F" w:rsidP="0069654F">
      <w:pPr>
        <w:tabs>
          <w:tab w:val="left" w:pos="0"/>
          <w:tab w:val="num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6B3" w:rsidRPr="00640FF7" w:rsidRDefault="007556B3" w:rsidP="009B2E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6B3" w:rsidRPr="00640FF7" w:rsidRDefault="007556B3" w:rsidP="009B2E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556B3" w:rsidRPr="0064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29E1"/>
    <w:multiLevelType w:val="hybridMultilevel"/>
    <w:tmpl w:val="A20C5080"/>
    <w:lvl w:ilvl="0" w:tplc="AD227E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25"/>
    <w:rsid w:val="0008467F"/>
    <w:rsid w:val="00107C0C"/>
    <w:rsid w:val="00175DD7"/>
    <w:rsid w:val="001A0B1E"/>
    <w:rsid w:val="002A7DF9"/>
    <w:rsid w:val="002B3DCD"/>
    <w:rsid w:val="002F2F27"/>
    <w:rsid w:val="00333615"/>
    <w:rsid w:val="003935F3"/>
    <w:rsid w:val="003B0A19"/>
    <w:rsid w:val="003B3C94"/>
    <w:rsid w:val="00445CC0"/>
    <w:rsid w:val="004F41C6"/>
    <w:rsid w:val="00597D2B"/>
    <w:rsid w:val="006210D9"/>
    <w:rsid w:val="00640FF7"/>
    <w:rsid w:val="0069654F"/>
    <w:rsid w:val="006B78C8"/>
    <w:rsid w:val="006E7A65"/>
    <w:rsid w:val="006F0025"/>
    <w:rsid w:val="007556B3"/>
    <w:rsid w:val="007C675B"/>
    <w:rsid w:val="007F3AFB"/>
    <w:rsid w:val="00840CAD"/>
    <w:rsid w:val="008E6CFA"/>
    <w:rsid w:val="0092192C"/>
    <w:rsid w:val="009B2E85"/>
    <w:rsid w:val="00A038FD"/>
    <w:rsid w:val="00AA3887"/>
    <w:rsid w:val="00AA77C8"/>
    <w:rsid w:val="00AB513C"/>
    <w:rsid w:val="00B74908"/>
    <w:rsid w:val="00B77FEE"/>
    <w:rsid w:val="00BA6956"/>
    <w:rsid w:val="00BB6E10"/>
    <w:rsid w:val="00C11A59"/>
    <w:rsid w:val="00C26C67"/>
    <w:rsid w:val="00C55202"/>
    <w:rsid w:val="00C7434C"/>
    <w:rsid w:val="00E00E57"/>
    <w:rsid w:val="00E22CA7"/>
    <w:rsid w:val="00E43BAE"/>
    <w:rsid w:val="00E51BAA"/>
    <w:rsid w:val="00E64E5A"/>
    <w:rsid w:val="00E70328"/>
    <w:rsid w:val="00F55740"/>
    <w:rsid w:val="00FA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75B"/>
    <w:pPr>
      <w:ind w:left="720"/>
      <w:contextualSpacing/>
    </w:pPr>
    <w:rPr>
      <w:rFonts w:ascii="Calibri" w:eastAsia="Times New Roman" w:hAnsi="Calibri" w:cs="Calibr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75B"/>
    <w:pPr>
      <w:ind w:left="720"/>
      <w:contextualSpacing/>
    </w:pPr>
    <w:rPr>
      <w:rFonts w:ascii="Calibri" w:eastAsia="Times New Roman" w:hAnsi="Calibri" w:cs="Calibr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int</cp:lastModifiedBy>
  <cp:revision>29</cp:revision>
  <cp:lastPrinted>2026-02-12T08:18:00Z</cp:lastPrinted>
  <dcterms:created xsi:type="dcterms:W3CDTF">2025-06-25T07:59:00Z</dcterms:created>
  <dcterms:modified xsi:type="dcterms:W3CDTF">2026-02-12T08:19:00Z</dcterms:modified>
</cp:coreProperties>
</file>