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5D" w:rsidRPr="00E34550" w:rsidRDefault="00AB075D" w:rsidP="00AB07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AB075D" w:rsidRPr="00E34550" w:rsidRDefault="00AB075D" w:rsidP="00AB075D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 w:rsidR="00DC68DE">
        <w:rPr>
          <w:rFonts w:ascii="Times New Roman" w:hAnsi="Times New Roman" w:cs="Times New Roman"/>
          <w:b/>
        </w:rPr>
        <w:t>5.1</w:t>
      </w:r>
      <w:proofErr w:type="gramEnd"/>
      <w:r w:rsidR="00DC68DE">
        <w:rPr>
          <w:rFonts w:ascii="Times New Roman" w:hAnsi="Times New Roman" w:cs="Times New Roman"/>
          <w:b/>
        </w:rPr>
        <w:t>.</w:t>
      </w:r>
    </w:p>
    <w:p w:rsidR="00AB075D" w:rsidRPr="00E34550" w:rsidRDefault="00AB075D" w:rsidP="00AB075D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 w:rsidR="00BE784B"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 w:rsidR="00DC68DE"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AB075D" w:rsidRDefault="00DC68DE" w:rsidP="00AB07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Sayı:2023/34</w:t>
      </w:r>
    </w:p>
    <w:p w:rsidR="00DC68DE" w:rsidRDefault="00DC68DE" w:rsidP="00DC68DE">
      <w:pPr>
        <w:tabs>
          <w:tab w:val="left" w:pos="0"/>
          <w:tab w:val="left" w:pos="1134"/>
        </w:tabs>
        <w:jc w:val="both"/>
        <w:rPr>
          <w:bCs/>
        </w:rPr>
      </w:pPr>
      <w:r>
        <w:rPr>
          <w:bCs/>
        </w:rPr>
        <w:t xml:space="preserve">İlçemiz </w:t>
      </w:r>
      <w:r>
        <w:t xml:space="preserve">Alaylar 1 </w:t>
      </w:r>
      <w:proofErr w:type="spellStart"/>
      <w:r>
        <w:t>Mh</w:t>
      </w:r>
      <w:proofErr w:type="spellEnd"/>
      <w:r>
        <w:t xml:space="preserve">. 1850 ada 78 </w:t>
      </w:r>
      <w:proofErr w:type="spellStart"/>
      <w:r>
        <w:t>nolu</w:t>
      </w:r>
      <w:proofErr w:type="spellEnd"/>
      <w:r>
        <w:t xml:space="preserve"> arsa vasıflı </w:t>
      </w:r>
      <w:proofErr w:type="gramStart"/>
      <w:r>
        <w:t>parselin   satışının</w:t>
      </w:r>
      <w:proofErr w:type="gramEnd"/>
      <w:r>
        <w:t xml:space="preserve"> yapılması   belediyemize daha fazla gelir getireceği sebebi   ile  satış talebi </w:t>
      </w:r>
      <w:r w:rsidRPr="00EC3D61">
        <w:t xml:space="preserve">oy birliği ile uygun görülmüştür. </w:t>
      </w:r>
      <w:r>
        <w:t>Meclisin Onayına Arz Olunur</w:t>
      </w:r>
      <w:r>
        <w:rPr>
          <w:bCs/>
        </w:rPr>
        <w:t xml:space="preserve"> </w:t>
      </w:r>
    </w:p>
    <w:p w:rsidR="00DC68DE" w:rsidRPr="00E34550" w:rsidRDefault="00DC68DE" w:rsidP="00DC68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DC68DE" w:rsidRPr="00E34550" w:rsidRDefault="00DC68DE" w:rsidP="00DC68DE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DC68DE" w:rsidRPr="00E34550" w:rsidRDefault="00DC68DE" w:rsidP="00DC68DE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DC68DE" w:rsidRDefault="00DC68DE" w:rsidP="00DC68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Sayı:2023/35</w:t>
      </w:r>
    </w:p>
    <w:p w:rsidR="00AE5E2C" w:rsidRDefault="00AE5E2C" w:rsidP="00AE5E2C">
      <w:pPr>
        <w:tabs>
          <w:tab w:val="left" w:pos="0"/>
          <w:tab w:val="left" w:pos="1134"/>
        </w:tabs>
        <w:jc w:val="both"/>
        <w:rPr>
          <w:u w:val="single"/>
        </w:rPr>
      </w:pPr>
      <w:r>
        <w:rPr>
          <w:bCs/>
        </w:rPr>
        <w:t xml:space="preserve">İlçemiz </w:t>
      </w:r>
      <w:r>
        <w:t xml:space="preserve">Kızılca </w:t>
      </w:r>
      <w:proofErr w:type="spellStart"/>
      <w:r>
        <w:t>Mh</w:t>
      </w:r>
      <w:proofErr w:type="spellEnd"/>
      <w:r>
        <w:t xml:space="preserve">. 112 ada </w:t>
      </w:r>
      <w:proofErr w:type="spellStart"/>
      <w:proofErr w:type="gramStart"/>
      <w:r>
        <w:t>nolu</w:t>
      </w:r>
      <w:proofErr w:type="spellEnd"/>
      <w:r>
        <w:t xml:space="preserve">  tarla</w:t>
      </w:r>
      <w:proofErr w:type="gramEnd"/>
      <w:r>
        <w:t xml:space="preserve"> vasıflı parselin   satışının yapılması   belediyemize daha fazla gelir getireceği sebebi   ile  satış talebi </w:t>
      </w:r>
      <w:r w:rsidRPr="00EC3D61">
        <w:t xml:space="preserve">oy birliği ile uygun görülmüştür. </w:t>
      </w:r>
      <w:r>
        <w:t>Meclisin Onayına Arz Olunur</w:t>
      </w:r>
      <w:r>
        <w:rPr>
          <w:bCs/>
        </w:rPr>
        <w:t xml:space="preserve"> 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3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AE5E2C" w:rsidRDefault="00AE5E2C" w:rsidP="00AE5E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Sayı:2023/36</w:t>
      </w:r>
    </w:p>
    <w:p w:rsidR="00AE5E2C" w:rsidRDefault="00AE5E2C" w:rsidP="00EC3D61">
      <w:pPr>
        <w:tabs>
          <w:tab w:val="left" w:pos="0"/>
          <w:tab w:val="left" w:pos="1134"/>
        </w:tabs>
        <w:jc w:val="both"/>
      </w:pPr>
      <w:r>
        <w:t xml:space="preserve">Belediyemize ait olan Alaylar 2 </w:t>
      </w:r>
      <w:proofErr w:type="spellStart"/>
      <w:r>
        <w:t>Mh</w:t>
      </w:r>
      <w:proofErr w:type="spellEnd"/>
      <w:r>
        <w:t xml:space="preserve">. 633 ada 11 </w:t>
      </w:r>
      <w:proofErr w:type="spellStart"/>
      <w:r>
        <w:t>nolu</w:t>
      </w:r>
      <w:proofErr w:type="spellEnd"/>
      <w:r>
        <w:t xml:space="preserve"> arsa vasıflı parselin uygulama imar planına göre </w:t>
      </w:r>
      <w:proofErr w:type="spellStart"/>
      <w:r>
        <w:t>tevhiden</w:t>
      </w:r>
      <w:proofErr w:type="spellEnd"/>
      <w:r>
        <w:t xml:space="preserve"> satışa çıkarılması </w:t>
      </w:r>
      <w:r w:rsidRPr="00EC3D61">
        <w:t xml:space="preserve">oy </w:t>
      </w:r>
      <w:proofErr w:type="gramStart"/>
      <w:r w:rsidRPr="00EC3D61">
        <w:t>çokluğu  ile</w:t>
      </w:r>
      <w:proofErr w:type="gramEnd"/>
      <w:r w:rsidRPr="00EC3D61">
        <w:t xml:space="preserve"> uygun görülmüştür. </w:t>
      </w:r>
      <w:r>
        <w:t xml:space="preserve">Meclisin Onayına Arz Olunur.  </w:t>
      </w:r>
      <w:bookmarkStart w:id="0" w:name="RANGE!A1:H7"/>
      <w:bookmarkEnd w:id="0"/>
      <w:r>
        <w:t xml:space="preserve">   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AE5E2C" w:rsidRDefault="00AE5E2C" w:rsidP="00AE5E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Sayı:2023/37</w:t>
      </w:r>
    </w:p>
    <w:p w:rsidR="00AE5E2C" w:rsidRDefault="00AE5E2C" w:rsidP="00EC3D61">
      <w:pPr>
        <w:tabs>
          <w:tab w:val="left" w:pos="0"/>
          <w:tab w:val="left" w:pos="1134"/>
        </w:tabs>
        <w:jc w:val="both"/>
      </w:pPr>
      <w:proofErr w:type="spellStart"/>
      <w:r>
        <w:t>Keçikapı</w:t>
      </w:r>
      <w:proofErr w:type="spellEnd"/>
      <w:r>
        <w:t xml:space="preserve"> mahallesi 330 ada 70, 71, 72, 73, 74, 75, 76 ve 82 </w:t>
      </w:r>
      <w:proofErr w:type="spellStart"/>
      <w:proofErr w:type="gramStart"/>
      <w:r>
        <w:t>nolu</w:t>
      </w:r>
      <w:proofErr w:type="spellEnd"/>
      <w:r>
        <w:t xml:space="preserve">  arsa</w:t>
      </w:r>
      <w:proofErr w:type="gramEnd"/>
      <w:r>
        <w:t xml:space="preserve"> vasıflı parsellerin imar planına uygun olarak ifraz ve tevhidin den sonra oluşacak olan yeni parselin satışa çıkarılmasının veya kat karşılığı verilmesi </w:t>
      </w:r>
      <w:r w:rsidRPr="00AE5E2C">
        <w:t xml:space="preserve">oy çokluğu  ile uygun görülmüştür. </w:t>
      </w:r>
      <w:r>
        <w:t xml:space="preserve">Meclisin Onayına Arz Olunur.    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5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AE5E2C" w:rsidRDefault="00AE5E2C" w:rsidP="00AE5E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Sayı:2023/3</w:t>
      </w:r>
      <w:r>
        <w:rPr>
          <w:rFonts w:ascii="Times New Roman" w:hAnsi="Times New Roman" w:cs="Times New Roman"/>
          <w:b/>
        </w:rPr>
        <w:t>8</w:t>
      </w:r>
    </w:p>
    <w:p w:rsidR="00AE5E2C" w:rsidRDefault="00AE5E2C" w:rsidP="00AE5E2C">
      <w:pPr>
        <w:tabs>
          <w:tab w:val="left" w:pos="0"/>
          <w:tab w:val="left" w:pos="1134"/>
        </w:tabs>
        <w:jc w:val="both"/>
        <w:rPr>
          <w:u w:val="single"/>
        </w:rPr>
      </w:pPr>
      <w:r>
        <w:rPr>
          <w:bCs/>
        </w:rPr>
        <w:lastRenderedPageBreak/>
        <w:t xml:space="preserve">İlçemiz </w:t>
      </w:r>
      <w:r>
        <w:t xml:space="preserve">Gevrekli </w:t>
      </w:r>
      <w:proofErr w:type="spellStart"/>
      <w:r>
        <w:t>Mh</w:t>
      </w:r>
      <w:proofErr w:type="spellEnd"/>
      <w:r>
        <w:t xml:space="preserve">. 494 ada 10 </w:t>
      </w:r>
      <w:proofErr w:type="spellStart"/>
      <w:r>
        <w:t>nolu</w:t>
      </w:r>
      <w:proofErr w:type="spellEnd"/>
      <w:r>
        <w:t xml:space="preserve"> arsa vasıflı </w:t>
      </w:r>
      <w:proofErr w:type="gramStart"/>
      <w:r>
        <w:t>parselin   satışının</w:t>
      </w:r>
      <w:proofErr w:type="gramEnd"/>
      <w:r>
        <w:t xml:space="preserve"> yapılması   belediyemize daha fazla gelir getireceği sebebi   ile  satış talebi </w:t>
      </w:r>
      <w:r w:rsidRPr="00EC3D61">
        <w:t xml:space="preserve">oy birliği ile uygun görülmüştür.  </w:t>
      </w:r>
      <w:r>
        <w:t>Meclisin Onayına Arz Olunur</w:t>
      </w:r>
      <w:r>
        <w:rPr>
          <w:bCs/>
        </w:rPr>
        <w:t xml:space="preserve"> 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6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AE5E2C" w:rsidRDefault="00AE5E2C" w:rsidP="00AE5E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Sayı:2023/3</w:t>
      </w:r>
      <w:r>
        <w:rPr>
          <w:rFonts w:ascii="Times New Roman" w:hAnsi="Times New Roman" w:cs="Times New Roman"/>
          <w:b/>
        </w:rPr>
        <w:t>9</w:t>
      </w:r>
    </w:p>
    <w:p w:rsidR="00AE5E2C" w:rsidRDefault="00AE5E2C" w:rsidP="00EC3D61">
      <w:pPr>
        <w:tabs>
          <w:tab w:val="left" w:pos="0"/>
          <w:tab w:val="left" w:pos="1134"/>
        </w:tabs>
        <w:jc w:val="both"/>
      </w:pPr>
      <w:r>
        <w:t xml:space="preserve">İlçemiz </w:t>
      </w:r>
      <w:proofErr w:type="spellStart"/>
      <w:r>
        <w:t>Gökhüyük</w:t>
      </w:r>
      <w:proofErr w:type="spellEnd"/>
      <w:r>
        <w:t xml:space="preserve"> Bağları Höyüğü 1. derece arkeolojik sit alanı ve çevresindeki taşınmazların </w:t>
      </w:r>
      <w:proofErr w:type="gramStart"/>
      <w:r>
        <w:t>belediyemize  ait</w:t>
      </w:r>
      <w:proofErr w:type="gramEnd"/>
      <w:r>
        <w:t xml:space="preserve"> uygun olan  taşınmazlar üzerinde belediyemiz adına Sınırlı Ayni Hak Tesisinin konulmasının ilçemiz turizmine, ve ekonomisine    katkı sağlayacağı  sebebi   ile     </w:t>
      </w:r>
      <w:r w:rsidRPr="00EC3D61">
        <w:t xml:space="preserve">oy birliği ile uygun görülmüştür. </w:t>
      </w:r>
      <w:r>
        <w:t xml:space="preserve">Meclisin Onayına Arz Olunur.     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AE5E2C" w:rsidRPr="00E34550" w:rsidRDefault="00AE5E2C" w:rsidP="00AE5E2C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AE5E2C" w:rsidRDefault="00AE5E2C" w:rsidP="00AE5E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Sayı:2023/40</w:t>
      </w:r>
    </w:p>
    <w:p w:rsidR="00E10F41" w:rsidRPr="00E63E76" w:rsidRDefault="00AE5E2C" w:rsidP="00E10F41">
      <w:pPr>
        <w:tabs>
          <w:tab w:val="left" w:pos="0"/>
          <w:tab w:val="left" w:pos="1134"/>
        </w:tabs>
        <w:jc w:val="both"/>
      </w:pPr>
      <w:r>
        <w:t xml:space="preserve">Alaylar 2 </w:t>
      </w:r>
      <w:proofErr w:type="spellStart"/>
      <w:r>
        <w:t>Mh</w:t>
      </w:r>
      <w:proofErr w:type="spellEnd"/>
      <w:r>
        <w:t xml:space="preserve">. 350 ada 33 parsel </w:t>
      </w:r>
      <w:r w:rsidRPr="00BE6782">
        <w:t>1/1000 ölçekli Uyg</w:t>
      </w:r>
      <w:r w:rsidR="00E10F41">
        <w:t>ulama İmar Planı değişikliğinde</w:t>
      </w:r>
      <w:r w:rsidR="00E10F41" w:rsidRPr="00E63E76">
        <w:t xml:space="preserve"> Mekânsal Planlar Yapım Yönetmeliği ile üst ölçekli plan kararlarına aykırılık görülmediğinden, komisyonumuzca </w:t>
      </w:r>
      <w:r w:rsidR="00E10F41" w:rsidRPr="00EC3D61">
        <w:t xml:space="preserve">oy birliği ile uygun </w:t>
      </w:r>
      <w:proofErr w:type="spellStart"/>
      <w:proofErr w:type="gramStart"/>
      <w:r w:rsidR="00E10F41" w:rsidRPr="00EC3D61">
        <w:t>görülmüştür.</w:t>
      </w:r>
      <w:r w:rsidR="00E10F41" w:rsidRPr="00E63E76">
        <w:t>Meclisin</w:t>
      </w:r>
      <w:proofErr w:type="spellEnd"/>
      <w:proofErr w:type="gramEnd"/>
      <w:r w:rsidR="00E10F41" w:rsidRPr="00E63E76">
        <w:t xml:space="preserve"> onayına arz olunur.</w:t>
      </w:r>
    </w:p>
    <w:p w:rsidR="00E10F41" w:rsidRPr="00E34550" w:rsidRDefault="00E10F41" w:rsidP="00E10F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E10F41" w:rsidRPr="00E34550" w:rsidRDefault="00E10F41" w:rsidP="00E10F41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E10F41" w:rsidRPr="00E34550" w:rsidRDefault="00E10F41" w:rsidP="00E10F41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E10F41" w:rsidRDefault="00E10F41" w:rsidP="00E10F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Sayı:2023/41</w:t>
      </w:r>
    </w:p>
    <w:p w:rsidR="00E10F41" w:rsidRDefault="00E10F41" w:rsidP="00EC3D61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</w:pPr>
      <w:r w:rsidRPr="0071708B">
        <w:t xml:space="preserve">Değirmenci </w:t>
      </w:r>
      <w:proofErr w:type="spellStart"/>
      <w:r w:rsidRPr="0071708B">
        <w:t>Mh</w:t>
      </w:r>
      <w:proofErr w:type="spellEnd"/>
      <w:r w:rsidRPr="0071708B">
        <w:t xml:space="preserve">. 1157 ada 1, 2, 3 ve 10 parseller ile 1139 ada 1 </w:t>
      </w:r>
      <w:proofErr w:type="spellStart"/>
      <w:r w:rsidRPr="0071708B">
        <w:t>nolu</w:t>
      </w:r>
      <w:proofErr w:type="spellEnd"/>
      <w:r w:rsidRPr="0071708B">
        <w:t xml:space="preserve"> parsel için hazırlattırılan 1/1000 ölçekli Uygulama İmar Planı değişiklik teklifinde Mekânsal Planlar Yapım Yönetmeliği ile üst ölçekli plan kararlarına aykırılık görülmediğinden, komisyonumuzca </w:t>
      </w:r>
      <w:r w:rsidRPr="00EC3D61">
        <w:t>oy birliği ile uygun görülmüştür.</w:t>
      </w:r>
      <w:r w:rsidR="00EC3D61">
        <w:t xml:space="preserve"> </w:t>
      </w:r>
      <w:r w:rsidRPr="0071708B">
        <w:t>Meclisin onayına arz olunur.</w:t>
      </w:r>
    </w:p>
    <w:p w:rsidR="00E10F41" w:rsidRPr="00E34550" w:rsidRDefault="00E10F41" w:rsidP="00E10F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E10F41" w:rsidRPr="00E34550" w:rsidRDefault="00E10F41" w:rsidP="00E10F41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E10F41" w:rsidRPr="00E34550" w:rsidRDefault="00E10F41" w:rsidP="00E10F41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E10F41" w:rsidRDefault="00E10F41" w:rsidP="00E10F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Sayı:2023/42</w:t>
      </w:r>
    </w:p>
    <w:p w:rsidR="00231EAC" w:rsidRDefault="00231EAC" w:rsidP="00231EAC">
      <w:proofErr w:type="spellStart"/>
      <w:r>
        <w:t>Ulukapı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263 ada 174 parsel </w:t>
      </w:r>
      <w:proofErr w:type="spellStart"/>
      <w:r>
        <w:t>nolu</w:t>
      </w:r>
      <w:proofErr w:type="spellEnd"/>
      <w:r>
        <w:t xml:space="preserve"> taşınmazının askıya çıkarılan değişiklikte yeşil alan içerisinde kaldığı, ilk askıya çıkarılan plan </w:t>
      </w:r>
      <w:proofErr w:type="gramStart"/>
      <w:r>
        <w:t>revizyondaki</w:t>
      </w:r>
      <w:proofErr w:type="gramEnd"/>
      <w:r>
        <w:t xml:space="preserve"> gibi konut alanı olarak tekrar değiştirilmesi talep </w:t>
      </w:r>
      <w:r>
        <w:lastRenderedPageBreak/>
        <w:t>edilmektedir</w:t>
      </w:r>
      <w:r>
        <w:t>.</w:t>
      </w:r>
      <w:r w:rsidR="00EC3D61">
        <w:t xml:space="preserve">   </w:t>
      </w:r>
      <w:r>
        <w:t>Komisyona</w:t>
      </w:r>
      <w:r w:rsidRPr="0071708B">
        <w:t xml:space="preserve"> havale edilen </w:t>
      </w:r>
      <w:r>
        <w:t xml:space="preserve">askı itirazı, yapılan değerlendirme </w:t>
      </w:r>
      <w:proofErr w:type="gramStart"/>
      <w:r>
        <w:t>neticesinde</w:t>
      </w:r>
      <w:r w:rsidRPr="0071708B">
        <w:t xml:space="preserve"> </w:t>
      </w:r>
      <w:r w:rsidR="00EC3D61">
        <w:t xml:space="preserve"> </w:t>
      </w:r>
      <w:bookmarkStart w:id="1" w:name="_GoBack"/>
      <w:bookmarkEnd w:id="1"/>
      <w:r w:rsidR="00EC3D61">
        <w:t>ko</w:t>
      </w:r>
      <w:r w:rsidRPr="0071708B">
        <w:t>misyonumuzca</w:t>
      </w:r>
      <w:proofErr w:type="gramEnd"/>
      <w:r w:rsidRPr="0071708B">
        <w:t xml:space="preserve"> </w:t>
      </w:r>
      <w:r w:rsidRPr="00EC3D61">
        <w:t>oy birliği ile uygun görülmemiştir.</w:t>
      </w:r>
      <w:r w:rsidR="00EC3D61">
        <w:t xml:space="preserve"> </w:t>
      </w:r>
      <w:r w:rsidRPr="0071708B">
        <w:t>Meclisin onayına arz olunur.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Plan ve Bütçe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r w:rsidR="00EC3D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Gündem Dışı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A55174" w:rsidRDefault="00A55174" w:rsidP="00A55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Sayı:2023/5</w:t>
      </w:r>
    </w:p>
    <w:p w:rsidR="00A55174" w:rsidRDefault="00A55174" w:rsidP="00EC3D61">
      <w:pPr>
        <w:tabs>
          <w:tab w:val="left" w:pos="0"/>
          <w:tab w:val="left" w:pos="1134"/>
        </w:tabs>
        <w:jc w:val="both"/>
      </w:pPr>
      <w:r>
        <w:rPr>
          <w:bCs/>
        </w:rPr>
        <w:t xml:space="preserve">Mülkiyeti Belediyemize ait </w:t>
      </w:r>
      <w:proofErr w:type="spellStart"/>
      <w:r>
        <w:t>Bostandere</w:t>
      </w:r>
      <w:proofErr w:type="spellEnd"/>
      <w:r>
        <w:t xml:space="preserve"> Mahallesi 317 ada 1 </w:t>
      </w:r>
      <w:proofErr w:type="spellStart"/>
      <w:r>
        <w:t>nolu</w:t>
      </w:r>
      <w:proofErr w:type="spellEnd"/>
      <w:r>
        <w:t xml:space="preserve"> 2.543,00 m</w:t>
      </w:r>
      <w:r>
        <w:rPr>
          <w:vertAlign w:val="superscript"/>
        </w:rPr>
        <w:t>2</w:t>
      </w:r>
      <w:r>
        <w:t xml:space="preserve"> </w:t>
      </w:r>
      <w:proofErr w:type="spellStart"/>
      <w:r>
        <w:t>lik</w:t>
      </w:r>
      <w:proofErr w:type="spellEnd"/>
      <w:r>
        <w:t xml:space="preserve"> parselin 5 yıl süre ile kiraya verilmesi talebi </w:t>
      </w:r>
      <w:r w:rsidRPr="00EC3D61">
        <w:t>oy birliği ile kabul edilmiştir.</w:t>
      </w:r>
      <w:r w:rsidR="00EC3D61">
        <w:t xml:space="preserve"> </w:t>
      </w:r>
      <w:r>
        <w:t xml:space="preserve">Meclisin Onayına Arz Olunur.  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Plan ve Bütçe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r w:rsidR="00EC3D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Gündem Dışı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A55174" w:rsidRDefault="00A55174" w:rsidP="00A55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</w:t>
      </w:r>
      <w:r>
        <w:rPr>
          <w:rFonts w:ascii="Times New Roman" w:hAnsi="Times New Roman" w:cs="Times New Roman"/>
          <w:b/>
        </w:rPr>
        <w:t>6</w:t>
      </w:r>
    </w:p>
    <w:p w:rsidR="00A55174" w:rsidRDefault="00A55174" w:rsidP="00EC3D61">
      <w:pPr>
        <w:tabs>
          <w:tab w:val="left" w:pos="0"/>
          <w:tab w:val="left" w:pos="1134"/>
        </w:tabs>
        <w:jc w:val="both"/>
      </w:pPr>
      <w:proofErr w:type="gramStart"/>
      <w:r>
        <w:rPr>
          <w:bCs/>
        </w:rPr>
        <w:t xml:space="preserve">Mülkiyeti Belediyemize ait </w:t>
      </w:r>
      <w:r>
        <w:t xml:space="preserve">Alaylar 2 Mahallesi 672 ada 1 </w:t>
      </w:r>
      <w:proofErr w:type="spellStart"/>
      <w:r>
        <w:t>nolu</w:t>
      </w:r>
      <w:proofErr w:type="spellEnd"/>
      <w:r>
        <w:t xml:space="preserve"> parsel üzerinde bulunan Soğuk Hava Deposundaki B Bölüm 3-4-5-6-7-8-9-10-11-12 ve 13 </w:t>
      </w:r>
      <w:proofErr w:type="spellStart"/>
      <w:r>
        <w:t>nolu</w:t>
      </w:r>
      <w:proofErr w:type="spellEnd"/>
      <w:r>
        <w:t xml:space="preserve"> Bağımsız Bölümlerin değerlendirme sonucunda, satışları ve 10 yıl süre ile kiraya verilmesi talebi </w:t>
      </w:r>
      <w:r w:rsidRPr="00EC3D61">
        <w:rPr>
          <w:i/>
        </w:rPr>
        <w:t>Soğuk Hava tesisinin kurulum ve işletim amacına uygun şekilde, gıda üretim ve toptan satış faaliyeti sektörlerinde kullanım şartı ile</w:t>
      </w:r>
      <w:r w:rsidRPr="00EC3D61">
        <w:t xml:space="preserve"> oy birliği ile kabul edilmiştir.</w:t>
      </w:r>
      <w:r w:rsidR="00EC3D61">
        <w:t xml:space="preserve"> </w:t>
      </w:r>
      <w:proofErr w:type="gramEnd"/>
      <w:r>
        <w:t xml:space="preserve">Meclisin Onayına Arz Olunur.  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 xml:space="preserve">Gündem Sıra </w:t>
      </w:r>
      <w:proofErr w:type="spellStart"/>
      <w:proofErr w:type="gramStart"/>
      <w:r w:rsidRPr="00E34550">
        <w:rPr>
          <w:rFonts w:ascii="Times New Roman" w:hAnsi="Times New Roman" w:cs="Times New Roman"/>
          <w:b/>
        </w:rPr>
        <w:t>No:</w:t>
      </w:r>
      <w:r>
        <w:rPr>
          <w:rFonts w:ascii="Times New Roman" w:hAnsi="Times New Roman" w:cs="Times New Roman"/>
          <w:b/>
        </w:rPr>
        <w:t>Ek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Gündem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8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A55174" w:rsidRDefault="00A55174" w:rsidP="00A55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Sayı:2023/43</w:t>
      </w:r>
    </w:p>
    <w:p w:rsidR="00A55174" w:rsidRDefault="00EC3D61" w:rsidP="00A55174">
      <w:pPr>
        <w:tabs>
          <w:tab w:val="left" w:pos="0"/>
          <w:tab w:val="left" w:pos="1134"/>
        </w:tabs>
        <w:jc w:val="both"/>
      </w:pPr>
      <w:r>
        <w:t>K</w:t>
      </w:r>
      <w:r w:rsidR="00A55174" w:rsidRPr="00C766DF">
        <w:t xml:space="preserve">omisyonumuza havale edilen </w:t>
      </w:r>
      <w:r w:rsidR="00A55174">
        <w:t xml:space="preserve">ek </w:t>
      </w:r>
      <w:r w:rsidR="00A55174" w:rsidRPr="00C766DF">
        <w:t xml:space="preserve">gündem maddesi değerlendirilmiş olup, </w:t>
      </w:r>
      <w:r w:rsidR="00A55174">
        <w:t>Doğalgaz Piyasası Kanunu’nun 4. maddesinin 8. bendi uyarınca, 10 yıl içerisinde deplase edilmesi gereken hatlarda maliyetlerin belediyemizce üstlenilmesi talebi</w:t>
      </w:r>
      <w:r w:rsidR="00A55174" w:rsidRPr="00C766DF">
        <w:t xml:space="preserve"> komisyonumuzca </w:t>
      </w:r>
      <w:r w:rsidR="00A55174" w:rsidRPr="00EC3D61">
        <w:t>oy birliği ile uygun görülmüştür.</w:t>
      </w:r>
      <w:r>
        <w:t xml:space="preserve"> </w:t>
      </w:r>
      <w:r w:rsidR="00A55174" w:rsidRPr="00C766DF">
        <w:t>Meclisin onayına arz olunur.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r w:rsidR="00EC3D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Ek Gündem</w:t>
      </w:r>
    </w:p>
    <w:p w:rsidR="00A55174" w:rsidRPr="00E34550" w:rsidRDefault="00A55174" w:rsidP="00A55174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8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E34550">
        <w:rPr>
          <w:rFonts w:ascii="Times New Roman" w:hAnsi="Times New Roman" w:cs="Times New Roman"/>
          <w:b/>
        </w:rPr>
        <w:t>.2023</w:t>
      </w:r>
    </w:p>
    <w:p w:rsidR="00A55174" w:rsidRDefault="00A55174" w:rsidP="00A55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Sayı:2023/4</w:t>
      </w:r>
      <w:r>
        <w:rPr>
          <w:rFonts w:ascii="Times New Roman" w:hAnsi="Times New Roman" w:cs="Times New Roman"/>
          <w:b/>
        </w:rPr>
        <w:t>4</w:t>
      </w:r>
    </w:p>
    <w:p w:rsidR="00BE784B" w:rsidRDefault="00EC3D61" w:rsidP="00EC3D61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/>
        </w:rPr>
      </w:pPr>
      <w:r>
        <w:t>İ</w:t>
      </w:r>
      <w:r w:rsidR="00A55174">
        <w:t xml:space="preserve">lçemiz Alaylar 2 </w:t>
      </w:r>
      <w:proofErr w:type="spellStart"/>
      <w:r w:rsidR="00A55174">
        <w:t>Mh</w:t>
      </w:r>
      <w:proofErr w:type="spellEnd"/>
      <w:r w:rsidR="00A55174">
        <w:t xml:space="preserve">. (Eski 1567 ada 1 parsel)  Tarım ve Hayvancılık Tesis Alanında plan notlarının düzenlenmesine ilişkin </w:t>
      </w:r>
      <w:r w:rsidR="00A55174">
        <w:t>1</w:t>
      </w:r>
      <w:r w:rsidR="00A55174" w:rsidRPr="00E63E76">
        <w:t>/1000 ölçekli U</w:t>
      </w:r>
      <w:r w:rsidR="00A55174">
        <w:t>ygulama İmar Planı değişikliği teklifinde</w:t>
      </w:r>
      <w:r w:rsidR="00A55174" w:rsidRPr="00E63E76">
        <w:t xml:space="preserve"> Mekânsal Planlar Yapım Yönetmeliği ile üst ölçekli plan kararlarına aykırılık görülmediğinden, komisyonumuzca </w:t>
      </w:r>
      <w:r w:rsidR="00A55174" w:rsidRPr="00EC3D61">
        <w:t>oy birliği ile uygun görülmüştür.</w:t>
      </w:r>
      <w:r>
        <w:t xml:space="preserve"> </w:t>
      </w:r>
      <w:r w:rsidR="00A55174" w:rsidRPr="00E63E76">
        <w:t>Meclisin onayına arz olunur.</w:t>
      </w:r>
    </w:p>
    <w:sectPr w:rsidR="00BE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12146"/>
    <w:rsid w:val="00175DD7"/>
    <w:rsid w:val="001A0B1E"/>
    <w:rsid w:val="001D4B73"/>
    <w:rsid w:val="00231EAC"/>
    <w:rsid w:val="002935F7"/>
    <w:rsid w:val="002B3DCD"/>
    <w:rsid w:val="002F2F27"/>
    <w:rsid w:val="00333615"/>
    <w:rsid w:val="003935F3"/>
    <w:rsid w:val="003B0A19"/>
    <w:rsid w:val="003B2EB7"/>
    <w:rsid w:val="003B3C94"/>
    <w:rsid w:val="00445CC0"/>
    <w:rsid w:val="004F41C6"/>
    <w:rsid w:val="00514724"/>
    <w:rsid w:val="005533F5"/>
    <w:rsid w:val="00597D2B"/>
    <w:rsid w:val="006210D9"/>
    <w:rsid w:val="006B78C8"/>
    <w:rsid w:val="006E7A65"/>
    <w:rsid w:val="006F0025"/>
    <w:rsid w:val="00793936"/>
    <w:rsid w:val="007C675B"/>
    <w:rsid w:val="0081767A"/>
    <w:rsid w:val="00840CAD"/>
    <w:rsid w:val="008C7A49"/>
    <w:rsid w:val="008E6CFA"/>
    <w:rsid w:val="00913D83"/>
    <w:rsid w:val="0092192C"/>
    <w:rsid w:val="00997911"/>
    <w:rsid w:val="009A59E3"/>
    <w:rsid w:val="00A038FD"/>
    <w:rsid w:val="00A55174"/>
    <w:rsid w:val="00AA3887"/>
    <w:rsid w:val="00AA77C8"/>
    <w:rsid w:val="00AB075D"/>
    <w:rsid w:val="00AB513C"/>
    <w:rsid w:val="00AE5E2C"/>
    <w:rsid w:val="00B74908"/>
    <w:rsid w:val="00B77FEE"/>
    <w:rsid w:val="00BA6956"/>
    <w:rsid w:val="00BB6E10"/>
    <w:rsid w:val="00BE784B"/>
    <w:rsid w:val="00C11A59"/>
    <w:rsid w:val="00C26C67"/>
    <w:rsid w:val="00C33EBA"/>
    <w:rsid w:val="00C44C11"/>
    <w:rsid w:val="00C55202"/>
    <w:rsid w:val="00C7434C"/>
    <w:rsid w:val="00D0329B"/>
    <w:rsid w:val="00D7668B"/>
    <w:rsid w:val="00DC68DE"/>
    <w:rsid w:val="00E00E57"/>
    <w:rsid w:val="00E10F41"/>
    <w:rsid w:val="00E22CA7"/>
    <w:rsid w:val="00E34550"/>
    <w:rsid w:val="00E51BAA"/>
    <w:rsid w:val="00E64E5A"/>
    <w:rsid w:val="00E70328"/>
    <w:rsid w:val="00EC3D61"/>
    <w:rsid w:val="00EE683D"/>
    <w:rsid w:val="00F55740"/>
    <w:rsid w:val="00F962B6"/>
    <w:rsid w:val="00FA1A21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7795-C5FF-4783-94AA-9A4B21D3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35</cp:revision>
  <cp:lastPrinted>2025-07-30T10:58:00Z</cp:lastPrinted>
  <dcterms:created xsi:type="dcterms:W3CDTF">2025-06-25T07:59:00Z</dcterms:created>
  <dcterms:modified xsi:type="dcterms:W3CDTF">2025-07-30T10:59:00Z</dcterms:modified>
</cp:coreProperties>
</file>